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9C71D" w14:textId="77777777" w:rsidR="009322C4" w:rsidRDefault="009322C4" w:rsidP="009322C4">
      <w:pPr>
        <w:spacing w:line="240" w:lineRule="auto"/>
        <w:jc w:val="center"/>
        <w:rPr>
          <w:rFonts w:ascii="Times New Roman" w:eastAsia="Times New Roman" w:hAnsi="Times New Roman" w:cs="Times New Roman"/>
          <w:b/>
          <w:bCs/>
          <w:lang w:val="lv-LV"/>
        </w:rPr>
      </w:pPr>
      <w:r>
        <w:rPr>
          <w:rFonts w:ascii="Times New Roman" w:hAnsi="Times New Roman" w:cs="Times New Roman"/>
          <w:b/>
          <w:bCs/>
          <w:lang w:val="lv-LV"/>
        </w:rPr>
        <w:t>KRITĒRIJU UN REZULTATĪVO RĀDĪTĀJU VĒRTĒJUMS</w:t>
      </w:r>
    </w:p>
    <w:p w14:paraId="10522DB5" w14:textId="77777777" w:rsidR="00C31500" w:rsidRPr="006D10F2" w:rsidRDefault="00C31500" w:rsidP="006D10F2">
      <w:pPr>
        <w:spacing w:line="240" w:lineRule="auto"/>
        <w:rPr>
          <w:rFonts w:ascii="Times New Roman" w:eastAsia="Times New Roman" w:hAnsi="Times New Roman" w:cs="Times New Roman"/>
        </w:rPr>
      </w:pPr>
    </w:p>
    <w:p w14:paraId="3BB02C74" w14:textId="0A15FEBD" w:rsidR="00C31500" w:rsidRDefault="00C31500" w:rsidP="006D10F2">
      <w:pPr>
        <w:numPr>
          <w:ilvl w:val="3"/>
          <w:numId w:val="1"/>
        </w:numPr>
        <w:pBdr>
          <w:top w:val="nil"/>
          <w:left w:val="nil"/>
          <w:bottom w:val="nil"/>
          <w:right w:val="nil"/>
          <w:between w:val="nil"/>
        </w:pBdr>
        <w:spacing w:line="240" w:lineRule="auto"/>
        <w:ind w:left="426"/>
        <w:rPr>
          <w:rFonts w:ascii="Times New Roman" w:eastAsia="Times New Roman" w:hAnsi="Times New Roman" w:cs="Times New Roman"/>
          <w:b/>
          <w:color w:val="000000"/>
        </w:rPr>
      </w:pPr>
      <w:r w:rsidRPr="006D10F2">
        <w:rPr>
          <w:rFonts w:ascii="Times New Roman" w:eastAsia="Times New Roman" w:hAnsi="Times New Roman" w:cs="Times New Roman"/>
          <w:b/>
          <w:color w:val="000000"/>
        </w:rPr>
        <w:t>Atbilstība mērķiem</w:t>
      </w:r>
    </w:p>
    <w:p w14:paraId="08DA520F" w14:textId="73554009" w:rsidR="00112D9E" w:rsidRPr="00112D9E" w:rsidRDefault="00112D9E" w:rsidP="00112D9E">
      <w:pPr>
        <w:pBdr>
          <w:top w:val="nil"/>
          <w:left w:val="nil"/>
          <w:bottom w:val="nil"/>
          <w:right w:val="nil"/>
          <w:between w:val="nil"/>
        </w:pBdr>
        <w:spacing w:line="240" w:lineRule="auto"/>
        <w:ind w:left="66"/>
        <w:rPr>
          <w:rFonts w:ascii="Times New Roman" w:eastAsia="Times New Roman" w:hAnsi="Times New Roman" w:cs="Times New Roman"/>
          <w:bCs/>
          <w:color w:val="000000"/>
        </w:rPr>
      </w:pPr>
      <w:r w:rsidRPr="00112D9E">
        <w:rPr>
          <w:rFonts w:ascii="Times New Roman" w:eastAsia="Times New Roman" w:hAnsi="Times New Roman" w:cs="Times New Roman"/>
          <w:bCs/>
          <w:color w:val="000000"/>
        </w:rPr>
        <w:t xml:space="preserve">Jomas “Atbilstība mērķiem” kvalitātes vērtēšanā tiek veikts trīs kritēriju </w:t>
      </w:r>
      <w:proofErr w:type="spellStart"/>
      <w:r w:rsidRPr="00112D9E">
        <w:rPr>
          <w:rFonts w:ascii="Times New Roman" w:eastAsia="Times New Roman" w:hAnsi="Times New Roman" w:cs="Times New Roman"/>
          <w:bCs/>
          <w:color w:val="000000"/>
        </w:rPr>
        <w:t>izvērtējums</w:t>
      </w:r>
      <w:proofErr w:type="spellEnd"/>
      <w:r w:rsidRPr="00112D9E">
        <w:rPr>
          <w:rFonts w:ascii="Times New Roman" w:eastAsia="Times New Roman" w:hAnsi="Times New Roman" w:cs="Times New Roman"/>
          <w:bCs/>
          <w:color w:val="000000"/>
        </w:rPr>
        <w:t>.</w:t>
      </w:r>
    </w:p>
    <w:p w14:paraId="35A713DF" w14:textId="77777777" w:rsidR="00C31500" w:rsidRPr="006D10F2" w:rsidRDefault="00C31500" w:rsidP="006D10F2">
      <w:pPr>
        <w:spacing w:line="240" w:lineRule="auto"/>
        <w:jc w:val="both"/>
        <w:rPr>
          <w:rFonts w:ascii="Times New Roman" w:eastAsia="Times New Roman" w:hAnsi="Times New Roman" w:cs="Times New Roman"/>
        </w:rPr>
      </w:pPr>
    </w:p>
    <w:p w14:paraId="65B2215C"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6D10F2">
        <w:rPr>
          <w:rFonts w:ascii="Times New Roman" w:eastAsia="Times New Roman" w:hAnsi="Times New Roman" w:cs="Times New Roman"/>
          <w:b/>
        </w:rPr>
        <w:t xml:space="preserve">1.1. </w:t>
      </w:r>
      <w:r w:rsidRPr="006D10F2">
        <w:rPr>
          <w:rFonts w:ascii="Times New Roman" w:eastAsia="Times New Roman" w:hAnsi="Times New Roman" w:cs="Times New Roman"/>
          <w:b/>
          <w:color w:val="000000"/>
        </w:rPr>
        <w:t>Kritērijs “Kompetences un sasniegumi”.</w:t>
      </w:r>
    </w:p>
    <w:p w14:paraId="7DB6ADF8"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bl>
      <w:tblPr>
        <w:tblW w:w="9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9"/>
        <w:gridCol w:w="1446"/>
        <w:gridCol w:w="1276"/>
        <w:gridCol w:w="851"/>
        <w:gridCol w:w="992"/>
        <w:gridCol w:w="1134"/>
      </w:tblGrid>
      <w:tr w:rsidR="00C31500" w:rsidRPr="006D10F2" w14:paraId="0EBBE9E4" w14:textId="77777777" w:rsidTr="00F440FC">
        <w:tc>
          <w:tcPr>
            <w:tcW w:w="3799" w:type="dxa"/>
            <w:vMerge w:val="restart"/>
          </w:tcPr>
          <w:p w14:paraId="643D0458"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Rezultatīvais rādītājs</w:t>
            </w:r>
          </w:p>
        </w:tc>
        <w:tc>
          <w:tcPr>
            <w:tcW w:w="5699" w:type="dxa"/>
            <w:gridSpan w:val="5"/>
          </w:tcPr>
          <w:p w14:paraId="13DC8A8C"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Kvalitātes vērtējuma līmenis</w:t>
            </w:r>
          </w:p>
        </w:tc>
      </w:tr>
      <w:tr w:rsidR="00C31500" w:rsidRPr="006D10F2" w14:paraId="18951CF0" w14:textId="77777777" w:rsidTr="00F440FC">
        <w:tc>
          <w:tcPr>
            <w:tcW w:w="3799" w:type="dxa"/>
            <w:vMerge/>
          </w:tcPr>
          <w:p w14:paraId="5A0878D0" w14:textId="77777777" w:rsidR="00C31500" w:rsidRPr="006D10F2" w:rsidRDefault="00C31500" w:rsidP="006D10F2">
            <w:pPr>
              <w:widowControl w:val="0"/>
              <w:pBdr>
                <w:top w:val="nil"/>
                <w:left w:val="nil"/>
                <w:bottom w:val="nil"/>
                <w:right w:val="nil"/>
                <w:between w:val="nil"/>
              </w:pBdr>
              <w:spacing w:line="240" w:lineRule="auto"/>
              <w:rPr>
                <w:rFonts w:ascii="Times New Roman" w:eastAsia="Times New Roman" w:hAnsi="Times New Roman" w:cs="Times New Roman"/>
                <w:color w:val="000000"/>
              </w:rPr>
            </w:pPr>
          </w:p>
        </w:tc>
        <w:tc>
          <w:tcPr>
            <w:tcW w:w="1446" w:type="dxa"/>
          </w:tcPr>
          <w:p w14:paraId="1E588BCC" w14:textId="77777777" w:rsidR="008D04A0" w:rsidRPr="006D10F2" w:rsidRDefault="008D04A0" w:rsidP="008D04A0">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Nepietiekami</w:t>
            </w:r>
          </w:p>
          <w:p w14:paraId="120FAB1E" w14:textId="28BCCBAC" w:rsidR="008D04A0" w:rsidRPr="006D10F2" w:rsidRDefault="008D04A0" w:rsidP="008D04A0">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(1)</w:t>
            </w:r>
          </w:p>
          <w:p w14:paraId="7E24526B" w14:textId="257E60DD"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6A73F626" w14:textId="77777777" w:rsidR="008D04A0" w:rsidRPr="006D10F2" w:rsidRDefault="008D04A0" w:rsidP="008D04A0">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Jāpilnveido</w:t>
            </w:r>
          </w:p>
          <w:p w14:paraId="527ADFBC" w14:textId="4BE8AA3E" w:rsidR="00C31500" w:rsidRPr="006D10F2" w:rsidRDefault="008D04A0" w:rsidP="008D04A0">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(2)</w:t>
            </w:r>
          </w:p>
        </w:tc>
        <w:tc>
          <w:tcPr>
            <w:tcW w:w="851" w:type="dxa"/>
          </w:tcPr>
          <w:p w14:paraId="4EE61BB8"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Labi</w:t>
            </w:r>
          </w:p>
          <w:p w14:paraId="6CC23550"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(3)</w:t>
            </w:r>
          </w:p>
        </w:tc>
        <w:tc>
          <w:tcPr>
            <w:tcW w:w="992" w:type="dxa"/>
          </w:tcPr>
          <w:p w14:paraId="759573A4" w14:textId="37D7F98C" w:rsidR="00C31500" w:rsidRPr="006D10F2" w:rsidRDefault="008D04A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Ļoti labi (4)</w:t>
            </w:r>
          </w:p>
        </w:tc>
        <w:tc>
          <w:tcPr>
            <w:tcW w:w="1134" w:type="dxa"/>
          </w:tcPr>
          <w:p w14:paraId="6DDE4EFD" w14:textId="77777777" w:rsidR="008D04A0" w:rsidRPr="006D10F2" w:rsidRDefault="008D04A0" w:rsidP="008D04A0">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 xml:space="preserve">Izcili </w:t>
            </w:r>
          </w:p>
          <w:p w14:paraId="012C390B" w14:textId="04892105" w:rsidR="00C31500" w:rsidRPr="006D10F2" w:rsidRDefault="008D04A0" w:rsidP="008D04A0">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(5)</w:t>
            </w:r>
          </w:p>
        </w:tc>
      </w:tr>
      <w:tr w:rsidR="00F440FC" w:rsidRPr="006D10F2" w14:paraId="3C2E9FEA" w14:textId="77777777" w:rsidTr="00F440FC">
        <w:tc>
          <w:tcPr>
            <w:tcW w:w="3799" w:type="dxa"/>
            <w:shd w:val="clear" w:color="auto" w:fill="auto"/>
          </w:tcPr>
          <w:p w14:paraId="2B83DC2B"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 xml:space="preserve">1.1.1. Izglītības iestādes sistēma izglītojamo ikdienas mācību sasniegumu nodrošināšanai </w:t>
            </w:r>
          </w:p>
        </w:tc>
        <w:tc>
          <w:tcPr>
            <w:tcW w:w="1446" w:type="dxa"/>
            <w:shd w:val="clear" w:color="auto" w:fill="auto"/>
          </w:tcPr>
          <w:p w14:paraId="7CA238EB"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shd w:val="clear" w:color="auto" w:fill="auto"/>
            <w:vAlign w:val="center"/>
          </w:tcPr>
          <w:p w14:paraId="766E8904"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shd w:val="clear" w:color="auto" w:fill="auto"/>
            <w:vAlign w:val="center"/>
          </w:tcPr>
          <w:p w14:paraId="098B476E" w14:textId="0138B44B"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shd w:val="clear" w:color="auto" w:fill="auto"/>
          </w:tcPr>
          <w:p w14:paraId="3F400CDF"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shd w:val="clear" w:color="auto" w:fill="auto"/>
          </w:tcPr>
          <w:p w14:paraId="173A8C8C"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F440FC" w:rsidRPr="006D10F2" w14:paraId="6C2A1A03" w14:textId="77777777" w:rsidTr="00F440FC">
        <w:tc>
          <w:tcPr>
            <w:tcW w:w="3799" w:type="dxa"/>
          </w:tcPr>
          <w:p w14:paraId="52FDAE11"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1.1.3. Izglītības iestādes sistēma izglītojamo mācību sasniegumu diagnosticēšanai</w:t>
            </w:r>
          </w:p>
        </w:tc>
        <w:tc>
          <w:tcPr>
            <w:tcW w:w="1446" w:type="dxa"/>
          </w:tcPr>
          <w:p w14:paraId="690B99FD"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vAlign w:val="center"/>
          </w:tcPr>
          <w:p w14:paraId="7D1F7A9D"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3BAFD4F8" w14:textId="77694B5A"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6389F25A"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3E2352BE"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F440FC" w:rsidRPr="006D10F2" w14:paraId="3B5C219A" w14:textId="77777777" w:rsidTr="00F440FC">
        <w:tc>
          <w:tcPr>
            <w:tcW w:w="3799" w:type="dxa"/>
          </w:tcPr>
          <w:p w14:paraId="67EC5E45" w14:textId="2F15D503"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CC3051">
              <w:rPr>
                <w:rFonts w:ascii="Times New Roman" w:eastAsia="Times New Roman" w:hAnsi="Times New Roman" w:cs="Times New Roman"/>
                <w:color w:val="000000"/>
              </w:rPr>
              <w:t>1.1.7.</w:t>
            </w:r>
            <w:r>
              <w:rPr>
                <w:rFonts w:ascii="Times New Roman" w:eastAsia="Times New Roman" w:hAnsi="Times New Roman" w:cs="Times New Roman"/>
                <w:color w:val="000000"/>
              </w:rPr>
              <w:t> </w:t>
            </w:r>
            <w:r w:rsidRPr="00CC3051">
              <w:rPr>
                <w:rFonts w:ascii="Times New Roman" w:eastAsia="Times New Roman" w:hAnsi="Times New Roman" w:cs="Times New Roman"/>
                <w:color w:val="000000"/>
              </w:rPr>
              <w:t>Izglītības iestādes profesionālās ievirzes izglītības programmu izglītojamo līdzdalība vietējā, nacionālā un starptautiskā mēroga sacensībās, konkursos, izstādēs u.tml.</w:t>
            </w:r>
          </w:p>
        </w:tc>
        <w:tc>
          <w:tcPr>
            <w:tcW w:w="1446" w:type="dxa"/>
          </w:tcPr>
          <w:p w14:paraId="71E97673"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vAlign w:val="center"/>
          </w:tcPr>
          <w:p w14:paraId="2471FD82" w14:textId="1D7CBF0C"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851" w:type="dxa"/>
            <w:vAlign w:val="center"/>
          </w:tcPr>
          <w:p w14:paraId="44173513"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tcPr>
          <w:p w14:paraId="495BF35E"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67943257"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F440FC" w:rsidRPr="006D10F2" w14:paraId="5EAB87FF" w14:textId="77777777" w:rsidTr="00F440FC">
        <w:tc>
          <w:tcPr>
            <w:tcW w:w="3799" w:type="dxa"/>
          </w:tcPr>
          <w:p w14:paraId="7BB20824"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1.1.9. Izglītības iestādes sniegtais atbalsts darbam ar talantīgiem izglītojamiem augstvērtīgu rezultātu sasniegšanai</w:t>
            </w:r>
          </w:p>
        </w:tc>
        <w:tc>
          <w:tcPr>
            <w:tcW w:w="1446" w:type="dxa"/>
          </w:tcPr>
          <w:p w14:paraId="77EF53DF"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vAlign w:val="center"/>
          </w:tcPr>
          <w:p w14:paraId="33718986" w14:textId="55B9FE68"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851" w:type="dxa"/>
            <w:vAlign w:val="center"/>
          </w:tcPr>
          <w:p w14:paraId="25B5A8BB" w14:textId="1BCBE7BF"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tcPr>
          <w:p w14:paraId="4516D99C"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18A7210C"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F440FC" w:rsidRPr="006D10F2" w14:paraId="50411A75" w14:textId="77777777" w:rsidTr="00F440FC">
        <w:tc>
          <w:tcPr>
            <w:tcW w:w="3799" w:type="dxa"/>
          </w:tcPr>
          <w:p w14:paraId="76420C27" w14:textId="23E11466"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3223AF">
              <w:rPr>
                <w:rFonts w:ascii="Times New Roman" w:eastAsia="Times New Roman" w:hAnsi="Times New Roman" w:cs="Times New Roman"/>
                <w:color w:val="000000"/>
              </w:rPr>
              <w:t>1.1.10.</w:t>
            </w:r>
            <w:r w:rsidRPr="003223AF">
              <w:rPr>
                <w:rFonts w:ascii="Times New Roman" w:eastAsia="Times New Roman" w:hAnsi="Times New Roman" w:cs="Times New Roman"/>
                <w:color w:val="000000"/>
              </w:rPr>
              <w:tab/>
              <w:t xml:space="preserve">Izglītības iestādes audzināšanas darba prioritāro virzienu un sasniedzamo rezultātu noteikšana trīs gadiem </w:t>
            </w:r>
          </w:p>
        </w:tc>
        <w:tc>
          <w:tcPr>
            <w:tcW w:w="1446" w:type="dxa"/>
          </w:tcPr>
          <w:p w14:paraId="5ED93AF6"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vAlign w:val="center"/>
          </w:tcPr>
          <w:p w14:paraId="4EB7E6E1"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002114B8" w14:textId="5B61CDD2"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CE63A6">
              <w:rPr>
                <w:rFonts w:ascii="Times New Roman" w:eastAsia="Times New Roman" w:hAnsi="Times New Roman" w:cs="Times New Roman"/>
                <w:color w:val="000000"/>
              </w:rPr>
              <w:t>X</w:t>
            </w:r>
          </w:p>
        </w:tc>
        <w:tc>
          <w:tcPr>
            <w:tcW w:w="992" w:type="dxa"/>
          </w:tcPr>
          <w:p w14:paraId="10247531"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61B0A1EE"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F440FC" w:rsidRPr="006D10F2" w14:paraId="79A09573" w14:textId="77777777" w:rsidTr="00F440FC">
        <w:tc>
          <w:tcPr>
            <w:tcW w:w="3799" w:type="dxa"/>
          </w:tcPr>
          <w:p w14:paraId="758D3C24"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1.1.11. Izglītības iestādes audzināšanas darba izvērtēšanas kvalitāte</w:t>
            </w:r>
          </w:p>
        </w:tc>
        <w:tc>
          <w:tcPr>
            <w:tcW w:w="1446" w:type="dxa"/>
          </w:tcPr>
          <w:p w14:paraId="4649309B"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vAlign w:val="center"/>
          </w:tcPr>
          <w:p w14:paraId="00DA8A25"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5AF26D21" w14:textId="5221DCA9"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CE63A6">
              <w:rPr>
                <w:rFonts w:ascii="Times New Roman" w:eastAsia="Times New Roman" w:hAnsi="Times New Roman" w:cs="Times New Roman"/>
                <w:color w:val="000000"/>
              </w:rPr>
              <w:t>X</w:t>
            </w:r>
          </w:p>
        </w:tc>
        <w:tc>
          <w:tcPr>
            <w:tcW w:w="992" w:type="dxa"/>
          </w:tcPr>
          <w:p w14:paraId="215173F7"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4CDA9C07"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F440FC" w:rsidRPr="006D10F2" w14:paraId="67993167" w14:textId="77777777" w:rsidTr="00F440FC">
        <w:tc>
          <w:tcPr>
            <w:tcW w:w="3799" w:type="dxa"/>
          </w:tcPr>
          <w:p w14:paraId="52483EFE" w14:textId="7B0EFBD2"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0F6B84">
              <w:rPr>
                <w:rFonts w:ascii="Times New Roman" w:eastAsia="Times New Roman" w:hAnsi="Times New Roman" w:cs="Times New Roman"/>
                <w:color w:val="000000"/>
              </w:rPr>
              <w:t>1.1.13.</w:t>
            </w:r>
            <w:r>
              <w:rPr>
                <w:rFonts w:ascii="Times New Roman" w:eastAsia="Times New Roman" w:hAnsi="Times New Roman" w:cs="Times New Roman"/>
                <w:color w:val="000000"/>
              </w:rPr>
              <w:t> </w:t>
            </w:r>
            <w:r w:rsidRPr="000F6B84">
              <w:rPr>
                <w:rFonts w:ascii="Times New Roman" w:eastAsia="Times New Roman" w:hAnsi="Times New Roman" w:cs="Times New Roman"/>
                <w:color w:val="000000"/>
              </w:rPr>
              <w:t xml:space="preserve">Izglītības iestādes un izglītības programmas kvalitātes mērķu definēšana </w:t>
            </w:r>
          </w:p>
        </w:tc>
        <w:tc>
          <w:tcPr>
            <w:tcW w:w="1446" w:type="dxa"/>
          </w:tcPr>
          <w:p w14:paraId="38A57CDA"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vAlign w:val="center"/>
          </w:tcPr>
          <w:p w14:paraId="3FB38FB0" w14:textId="781B2465"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851" w:type="dxa"/>
            <w:vAlign w:val="center"/>
          </w:tcPr>
          <w:p w14:paraId="669C1A44"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tcPr>
          <w:p w14:paraId="0DA89FE9"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190B7521"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F440FC" w:rsidRPr="006D10F2" w14:paraId="4A9ED07D" w14:textId="77777777" w:rsidTr="00F440FC">
        <w:tc>
          <w:tcPr>
            <w:tcW w:w="8364" w:type="dxa"/>
            <w:gridSpan w:val="5"/>
          </w:tcPr>
          <w:p w14:paraId="0EDD6221" w14:textId="77777777" w:rsidR="00F440FC" w:rsidRPr="006D10F2" w:rsidRDefault="00F440FC" w:rsidP="00F440FC">
            <w:pPr>
              <w:pBdr>
                <w:top w:val="nil"/>
                <w:left w:val="nil"/>
                <w:bottom w:val="nil"/>
                <w:right w:val="nil"/>
                <w:between w:val="nil"/>
              </w:pBdr>
              <w:spacing w:line="240" w:lineRule="auto"/>
              <w:jc w:val="right"/>
              <w:rPr>
                <w:rFonts w:ascii="Times New Roman" w:eastAsia="Times New Roman" w:hAnsi="Times New Roman" w:cs="Times New Roman"/>
                <w:color w:val="000000"/>
              </w:rPr>
            </w:pPr>
            <w:r w:rsidRPr="006D10F2">
              <w:rPr>
                <w:rFonts w:ascii="Times New Roman" w:eastAsia="Times New Roman" w:hAnsi="Times New Roman" w:cs="Times New Roman"/>
                <w:color w:val="000000"/>
              </w:rPr>
              <w:t>Punktu kopsumma</w:t>
            </w:r>
          </w:p>
        </w:tc>
        <w:tc>
          <w:tcPr>
            <w:tcW w:w="1134" w:type="dxa"/>
            <w:vAlign w:val="center"/>
          </w:tcPr>
          <w:p w14:paraId="5E0A4250" w14:textId="3FF0AE69"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5A3A62">
              <w:rPr>
                <w:rFonts w:ascii="Times New Roman" w:eastAsia="Times New Roman" w:hAnsi="Times New Roman" w:cs="Times New Roman"/>
                <w:color w:val="000000"/>
              </w:rPr>
              <w:t>18</w:t>
            </w:r>
          </w:p>
        </w:tc>
      </w:tr>
      <w:tr w:rsidR="00F440FC" w:rsidRPr="006D10F2" w14:paraId="5799DA0D" w14:textId="77777777" w:rsidTr="00F440FC">
        <w:tc>
          <w:tcPr>
            <w:tcW w:w="8364" w:type="dxa"/>
            <w:gridSpan w:val="5"/>
          </w:tcPr>
          <w:p w14:paraId="49B13043" w14:textId="77777777" w:rsidR="00F440FC" w:rsidRPr="006D10F2" w:rsidRDefault="00F440FC" w:rsidP="00F440FC">
            <w:pPr>
              <w:pBdr>
                <w:top w:val="nil"/>
                <w:left w:val="nil"/>
                <w:bottom w:val="nil"/>
                <w:right w:val="nil"/>
                <w:between w:val="nil"/>
              </w:pBdr>
              <w:spacing w:line="240" w:lineRule="auto"/>
              <w:jc w:val="right"/>
              <w:rPr>
                <w:rFonts w:ascii="Times New Roman" w:eastAsia="Times New Roman" w:hAnsi="Times New Roman" w:cs="Times New Roman"/>
                <w:color w:val="000000"/>
              </w:rPr>
            </w:pPr>
            <w:r w:rsidRPr="006D10F2">
              <w:rPr>
                <w:rFonts w:ascii="Times New Roman" w:eastAsia="Times New Roman" w:hAnsi="Times New Roman" w:cs="Times New Roman"/>
                <w:color w:val="000000"/>
              </w:rPr>
              <w:t>Iegūtais kvalitātes vērtējuma līmenis</w:t>
            </w:r>
          </w:p>
        </w:tc>
        <w:tc>
          <w:tcPr>
            <w:tcW w:w="1134" w:type="dxa"/>
            <w:vAlign w:val="center"/>
          </w:tcPr>
          <w:p w14:paraId="2D9566EA" w14:textId="0F5FD846"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Labi</w:t>
            </w:r>
          </w:p>
        </w:tc>
      </w:tr>
    </w:tbl>
    <w:p w14:paraId="38B1EED0" w14:textId="77777777" w:rsidR="00C31500" w:rsidRPr="006D10F2" w:rsidRDefault="00C31500" w:rsidP="006D10F2">
      <w:pPr>
        <w:shd w:val="clear" w:color="auto" w:fill="FFFFFF"/>
        <w:spacing w:line="240" w:lineRule="auto"/>
        <w:ind w:firstLine="851"/>
        <w:jc w:val="both"/>
        <w:rPr>
          <w:rFonts w:ascii="Times New Roman" w:eastAsia="Times New Roman" w:hAnsi="Times New Roman" w:cs="Times New Roman"/>
          <w:highlight w:val="white"/>
        </w:rPr>
      </w:pPr>
    </w:p>
    <w:p w14:paraId="1D236E11" w14:textId="77777777" w:rsidR="00C31500" w:rsidRPr="006D10F2" w:rsidRDefault="00C31500" w:rsidP="006D10F2">
      <w:pPr>
        <w:pBdr>
          <w:top w:val="nil"/>
          <w:left w:val="nil"/>
          <w:bottom w:val="nil"/>
          <w:right w:val="nil"/>
          <w:between w:val="nil"/>
        </w:pBdr>
        <w:spacing w:line="240" w:lineRule="auto"/>
        <w:ind w:left="360"/>
        <w:jc w:val="both"/>
        <w:rPr>
          <w:rFonts w:ascii="Times New Roman" w:eastAsia="Times New Roman" w:hAnsi="Times New Roman" w:cs="Times New Roman"/>
          <w:b/>
          <w:color w:val="000000"/>
        </w:rPr>
      </w:pPr>
      <w:r w:rsidRPr="006D10F2">
        <w:rPr>
          <w:rFonts w:ascii="Times New Roman" w:eastAsia="Times New Roman" w:hAnsi="Times New Roman" w:cs="Times New Roman"/>
          <w:b/>
        </w:rPr>
        <w:t xml:space="preserve">1.2. </w:t>
      </w:r>
      <w:r w:rsidRPr="006D10F2">
        <w:rPr>
          <w:rFonts w:ascii="Times New Roman" w:eastAsia="Times New Roman" w:hAnsi="Times New Roman" w:cs="Times New Roman"/>
          <w:b/>
          <w:color w:val="000000"/>
        </w:rPr>
        <w:t>Kritērijs “Izglītības turpināšana un nodarbinātība”.</w:t>
      </w:r>
    </w:p>
    <w:p w14:paraId="7342471B" w14:textId="77777777" w:rsidR="00C31500" w:rsidRPr="006D10F2" w:rsidRDefault="00C31500" w:rsidP="006D10F2">
      <w:pPr>
        <w:pBdr>
          <w:top w:val="nil"/>
          <w:left w:val="nil"/>
          <w:bottom w:val="nil"/>
          <w:right w:val="nil"/>
          <w:between w:val="nil"/>
        </w:pBdr>
        <w:spacing w:line="240" w:lineRule="auto"/>
        <w:ind w:left="360"/>
        <w:jc w:val="both"/>
        <w:rPr>
          <w:rFonts w:ascii="Times New Roman" w:eastAsia="Times New Roman" w:hAnsi="Times New Roman" w:cs="Times New Roman"/>
          <w:b/>
          <w:color w:val="000000"/>
        </w:rPr>
      </w:pPr>
    </w:p>
    <w:tbl>
      <w:tblPr>
        <w:tblW w:w="9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00"/>
        <w:gridCol w:w="1445"/>
        <w:gridCol w:w="1276"/>
        <w:gridCol w:w="851"/>
        <w:gridCol w:w="992"/>
        <w:gridCol w:w="1134"/>
      </w:tblGrid>
      <w:tr w:rsidR="00C31500" w:rsidRPr="006D10F2" w14:paraId="5D7F9EFA" w14:textId="77777777" w:rsidTr="00F440FC">
        <w:tc>
          <w:tcPr>
            <w:tcW w:w="3800" w:type="dxa"/>
            <w:vMerge w:val="restart"/>
          </w:tcPr>
          <w:p w14:paraId="50AEDB35"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Rezultatīvais rādītājs</w:t>
            </w:r>
          </w:p>
        </w:tc>
        <w:tc>
          <w:tcPr>
            <w:tcW w:w="5698" w:type="dxa"/>
            <w:gridSpan w:val="5"/>
          </w:tcPr>
          <w:p w14:paraId="5F1C5898"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Kvalitātes vērtējuma līmenis</w:t>
            </w:r>
          </w:p>
        </w:tc>
      </w:tr>
      <w:tr w:rsidR="00C31500" w:rsidRPr="006D10F2" w14:paraId="5D4F5097" w14:textId="77777777" w:rsidTr="00F440FC">
        <w:tc>
          <w:tcPr>
            <w:tcW w:w="3800" w:type="dxa"/>
            <w:vMerge/>
          </w:tcPr>
          <w:p w14:paraId="0402BBE9" w14:textId="77777777" w:rsidR="00C31500" w:rsidRPr="006D10F2" w:rsidRDefault="00C31500" w:rsidP="006D10F2">
            <w:pPr>
              <w:widowControl w:val="0"/>
              <w:pBdr>
                <w:top w:val="nil"/>
                <w:left w:val="nil"/>
                <w:bottom w:val="nil"/>
                <w:right w:val="nil"/>
                <w:between w:val="nil"/>
              </w:pBdr>
              <w:spacing w:line="240" w:lineRule="auto"/>
              <w:rPr>
                <w:rFonts w:ascii="Times New Roman" w:eastAsia="Times New Roman" w:hAnsi="Times New Roman" w:cs="Times New Roman"/>
                <w:color w:val="000000"/>
              </w:rPr>
            </w:pPr>
          </w:p>
        </w:tc>
        <w:tc>
          <w:tcPr>
            <w:tcW w:w="1445" w:type="dxa"/>
          </w:tcPr>
          <w:p w14:paraId="708AC910" w14:textId="77777777" w:rsidR="00FB4090" w:rsidRPr="006D10F2" w:rsidRDefault="00FB4090" w:rsidP="00FB4090">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Nepietiekami</w:t>
            </w:r>
          </w:p>
          <w:p w14:paraId="77EF7A03" w14:textId="4B51C717" w:rsidR="00C31500" w:rsidRPr="006D10F2" w:rsidRDefault="00FB4090" w:rsidP="00FB4090">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(1)</w:t>
            </w:r>
            <w:r w:rsidR="00C31500" w:rsidRPr="006D10F2">
              <w:rPr>
                <w:rFonts w:ascii="Times New Roman" w:eastAsia="Times New Roman" w:hAnsi="Times New Roman" w:cs="Times New Roman"/>
                <w:color w:val="000000"/>
              </w:rPr>
              <w:t xml:space="preserve"> </w:t>
            </w:r>
          </w:p>
          <w:p w14:paraId="3928B0EA" w14:textId="0674C5DD"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62A2F02D" w14:textId="77777777" w:rsidR="00FB4090" w:rsidRPr="006D10F2" w:rsidRDefault="00FB4090" w:rsidP="00FB4090">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Jāpilnveido</w:t>
            </w:r>
          </w:p>
          <w:p w14:paraId="6917C32B" w14:textId="52681652" w:rsidR="00C31500" w:rsidRPr="006D10F2" w:rsidRDefault="00FB4090" w:rsidP="00FB4090">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(2)</w:t>
            </w:r>
          </w:p>
        </w:tc>
        <w:tc>
          <w:tcPr>
            <w:tcW w:w="851" w:type="dxa"/>
          </w:tcPr>
          <w:p w14:paraId="4FA7315F"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Labi</w:t>
            </w:r>
          </w:p>
          <w:p w14:paraId="5C1DE0CD"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(3)</w:t>
            </w:r>
          </w:p>
        </w:tc>
        <w:tc>
          <w:tcPr>
            <w:tcW w:w="992" w:type="dxa"/>
          </w:tcPr>
          <w:p w14:paraId="76F17041" w14:textId="7E2D2898" w:rsidR="00C31500" w:rsidRPr="006D10F2" w:rsidRDefault="00FB409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Ļoti labi (4)</w:t>
            </w:r>
          </w:p>
        </w:tc>
        <w:tc>
          <w:tcPr>
            <w:tcW w:w="1134" w:type="dxa"/>
          </w:tcPr>
          <w:p w14:paraId="0217922C" w14:textId="088794F1" w:rsidR="00C31500" w:rsidRPr="006D10F2" w:rsidRDefault="00FB409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Izcili</w:t>
            </w:r>
            <w:r>
              <w:rPr>
                <w:rFonts w:ascii="Times New Roman" w:eastAsia="Times New Roman" w:hAnsi="Times New Roman" w:cs="Times New Roman"/>
                <w:color w:val="000000"/>
              </w:rPr>
              <w:t xml:space="preserve"> </w:t>
            </w:r>
            <w:r w:rsidRPr="006D10F2">
              <w:rPr>
                <w:rFonts w:ascii="Times New Roman" w:eastAsia="Times New Roman" w:hAnsi="Times New Roman" w:cs="Times New Roman"/>
                <w:color w:val="000000"/>
              </w:rPr>
              <w:t>(5)</w:t>
            </w:r>
          </w:p>
        </w:tc>
      </w:tr>
      <w:tr w:rsidR="00F440FC" w:rsidRPr="006D10F2" w14:paraId="775D2A31" w14:textId="77777777" w:rsidTr="00F440FC">
        <w:tc>
          <w:tcPr>
            <w:tcW w:w="3800" w:type="dxa"/>
          </w:tcPr>
          <w:p w14:paraId="46D389F3"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1.2.1. Izglītības iestādes darbs ar izglītojamiem, kam ir zemi mācību sasniegumi</w:t>
            </w:r>
          </w:p>
        </w:tc>
        <w:tc>
          <w:tcPr>
            <w:tcW w:w="1445" w:type="dxa"/>
          </w:tcPr>
          <w:p w14:paraId="3C5FF8A2"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vAlign w:val="center"/>
          </w:tcPr>
          <w:p w14:paraId="48D23206"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42D5DB7C" w14:textId="78F32F16"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2151EC94"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5EEDBD02" w14:textId="77777777" w:rsidR="00F440FC" w:rsidRPr="006D10F2" w:rsidRDefault="00F440FC" w:rsidP="00F440FC">
            <w:pPr>
              <w:spacing w:line="240" w:lineRule="auto"/>
              <w:ind w:left="851"/>
              <w:jc w:val="both"/>
              <w:rPr>
                <w:rFonts w:ascii="Times New Roman" w:eastAsia="Times New Roman" w:hAnsi="Times New Roman" w:cs="Times New Roman"/>
                <w:b/>
              </w:rPr>
            </w:pPr>
          </w:p>
          <w:p w14:paraId="6178EE5C" w14:textId="77777777" w:rsidR="00F440FC" w:rsidRPr="006D10F2" w:rsidRDefault="00F440FC" w:rsidP="00F440FC">
            <w:pPr>
              <w:spacing w:line="240" w:lineRule="auto"/>
              <w:jc w:val="both"/>
              <w:rPr>
                <w:rFonts w:ascii="Times New Roman" w:eastAsia="Times New Roman" w:hAnsi="Times New Roman" w:cs="Times New Roman"/>
              </w:rPr>
            </w:pPr>
          </w:p>
        </w:tc>
      </w:tr>
      <w:tr w:rsidR="00F440FC" w:rsidRPr="006D10F2" w14:paraId="7FB59585" w14:textId="77777777" w:rsidTr="00F440FC">
        <w:tc>
          <w:tcPr>
            <w:tcW w:w="3800" w:type="dxa"/>
          </w:tcPr>
          <w:p w14:paraId="4C2893C9"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1.2.2. Izglītības iestādes rīcība, izvērtējot absolventu un/vai viņu vecāku sniegto informāciju par nepieciešamo rīcību izglītības procesa pilnveidei</w:t>
            </w:r>
          </w:p>
        </w:tc>
        <w:tc>
          <w:tcPr>
            <w:tcW w:w="1445" w:type="dxa"/>
          </w:tcPr>
          <w:p w14:paraId="4BBA54C5"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vAlign w:val="center"/>
          </w:tcPr>
          <w:p w14:paraId="4652DFBC" w14:textId="2462687D"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851" w:type="dxa"/>
            <w:vAlign w:val="center"/>
          </w:tcPr>
          <w:p w14:paraId="745E04CA" w14:textId="407A8308"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tcPr>
          <w:p w14:paraId="55EA9CE3"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249192B3"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F440FC" w:rsidRPr="006D10F2" w14:paraId="390E331D" w14:textId="77777777" w:rsidTr="00F440FC">
        <w:tc>
          <w:tcPr>
            <w:tcW w:w="3800" w:type="dxa"/>
          </w:tcPr>
          <w:p w14:paraId="74360DDE"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1.2.3. Izglītības iestādes izglītojamo iemesli izglītības iestādes maiņai un mācību pārtraukšanai</w:t>
            </w:r>
          </w:p>
        </w:tc>
        <w:tc>
          <w:tcPr>
            <w:tcW w:w="1445" w:type="dxa"/>
          </w:tcPr>
          <w:p w14:paraId="58BEF5E8"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vAlign w:val="center"/>
          </w:tcPr>
          <w:p w14:paraId="30ECB3A7"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03B4D681" w14:textId="6E4F42DF"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4B95B541"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495766C3"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F440FC" w:rsidRPr="006D10F2" w14:paraId="31533A7A" w14:textId="77777777" w:rsidTr="00F440FC">
        <w:tc>
          <w:tcPr>
            <w:tcW w:w="3800" w:type="dxa"/>
          </w:tcPr>
          <w:p w14:paraId="43155CBB" w14:textId="34E84ECD"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130669">
              <w:rPr>
                <w:rFonts w:ascii="Times New Roman" w:eastAsia="Times New Roman" w:hAnsi="Times New Roman" w:cs="Times New Roman"/>
                <w:color w:val="000000"/>
              </w:rPr>
              <w:t>1.2.5.</w:t>
            </w:r>
            <w:r>
              <w:rPr>
                <w:rFonts w:ascii="Times New Roman" w:eastAsia="Times New Roman" w:hAnsi="Times New Roman" w:cs="Times New Roman"/>
                <w:color w:val="000000"/>
              </w:rPr>
              <w:t> </w:t>
            </w:r>
            <w:r w:rsidRPr="00130669">
              <w:rPr>
                <w:rFonts w:ascii="Times New Roman" w:eastAsia="Times New Roman" w:hAnsi="Times New Roman" w:cs="Times New Roman"/>
                <w:color w:val="000000"/>
              </w:rPr>
              <w:t>Izglītības iestādes īstenotā karjeras izglītība</w:t>
            </w:r>
          </w:p>
        </w:tc>
        <w:tc>
          <w:tcPr>
            <w:tcW w:w="1445" w:type="dxa"/>
          </w:tcPr>
          <w:p w14:paraId="25934ED9"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vAlign w:val="center"/>
          </w:tcPr>
          <w:p w14:paraId="1F44974D" w14:textId="71C55F71"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851" w:type="dxa"/>
            <w:vAlign w:val="center"/>
          </w:tcPr>
          <w:p w14:paraId="256D2EDB"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tcPr>
          <w:p w14:paraId="68AB3EC7"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0C94537B"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F440FC" w:rsidRPr="006D10F2" w14:paraId="49CF152F" w14:textId="77777777" w:rsidTr="00F440FC">
        <w:tc>
          <w:tcPr>
            <w:tcW w:w="3800" w:type="dxa"/>
          </w:tcPr>
          <w:p w14:paraId="49F280CA"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 xml:space="preserve">1.2.6. Izglītības iestādes īstenotais monitorings par absolventu turpmākajām </w:t>
            </w:r>
            <w:r w:rsidRPr="006D10F2">
              <w:rPr>
                <w:rFonts w:ascii="Times New Roman" w:eastAsia="Times New Roman" w:hAnsi="Times New Roman" w:cs="Times New Roman"/>
                <w:color w:val="000000"/>
              </w:rPr>
              <w:lastRenderedPageBreak/>
              <w:t>mācībām/studijām un/vai profesionālo darbību</w:t>
            </w:r>
          </w:p>
        </w:tc>
        <w:tc>
          <w:tcPr>
            <w:tcW w:w="1445" w:type="dxa"/>
          </w:tcPr>
          <w:p w14:paraId="774390D5"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vAlign w:val="center"/>
          </w:tcPr>
          <w:p w14:paraId="76183835" w14:textId="3BEB6AC3"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851" w:type="dxa"/>
            <w:vAlign w:val="center"/>
          </w:tcPr>
          <w:p w14:paraId="1A313AC6" w14:textId="00F6D8B0"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tcPr>
          <w:p w14:paraId="6DA87899"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73276809"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F440FC" w:rsidRPr="006D10F2" w14:paraId="2D7D739A" w14:textId="77777777" w:rsidTr="00F440FC">
        <w:tc>
          <w:tcPr>
            <w:tcW w:w="8364" w:type="dxa"/>
            <w:gridSpan w:val="5"/>
          </w:tcPr>
          <w:p w14:paraId="286C85EA" w14:textId="77777777" w:rsidR="00F440FC" w:rsidRPr="006D10F2" w:rsidRDefault="00F440FC" w:rsidP="00F440FC">
            <w:pPr>
              <w:pBdr>
                <w:top w:val="nil"/>
                <w:left w:val="nil"/>
                <w:bottom w:val="nil"/>
                <w:right w:val="nil"/>
                <w:between w:val="nil"/>
              </w:pBdr>
              <w:spacing w:line="240" w:lineRule="auto"/>
              <w:jc w:val="right"/>
              <w:rPr>
                <w:rFonts w:ascii="Times New Roman" w:eastAsia="Times New Roman" w:hAnsi="Times New Roman" w:cs="Times New Roman"/>
                <w:color w:val="000000"/>
              </w:rPr>
            </w:pPr>
            <w:r w:rsidRPr="006D10F2">
              <w:rPr>
                <w:rFonts w:ascii="Times New Roman" w:eastAsia="Times New Roman" w:hAnsi="Times New Roman" w:cs="Times New Roman"/>
                <w:color w:val="000000"/>
              </w:rPr>
              <w:t>Punktu kopsumma</w:t>
            </w:r>
          </w:p>
        </w:tc>
        <w:tc>
          <w:tcPr>
            <w:tcW w:w="1134" w:type="dxa"/>
            <w:vAlign w:val="center"/>
          </w:tcPr>
          <w:p w14:paraId="665A33AD" w14:textId="22B1AF0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12</w:t>
            </w:r>
          </w:p>
        </w:tc>
      </w:tr>
      <w:tr w:rsidR="00F440FC" w:rsidRPr="006D10F2" w14:paraId="6B37C6A3" w14:textId="77777777" w:rsidTr="00F440FC">
        <w:tc>
          <w:tcPr>
            <w:tcW w:w="8364" w:type="dxa"/>
            <w:gridSpan w:val="5"/>
          </w:tcPr>
          <w:p w14:paraId="40C8A92C" w14:textId="77777777" w:rsidR="00F440FC" w:rsidRPr="006D10F2" w:rsidRDefault="00F440FC" w:rsidP="00F440FC">
            <w:pPr>
              <w:pBdr>
                <w:top w:val="nil"/>
                <w:left w:val="nil"/>
                <w:bottom w:val="nil"/>
                <w:right w:val="nil"/>
                <w:between w:val="nil"/>
              </w:pBdr>
              <w:spacing w:line="240" w:lineRule="auto"/>
              <w:jc w:val="right"/>
              <w:rPr>
                <w:rFonts w:ascii="Times New Roman" w:eastAsia="Times New Roman" w:hAnsi="Times New Roman" w:cs="Times New Roman"/>
                <w:color w:val="000000"/>
              </w:rPr>
            </w:pPr>
            <w:r w:rsidRPr="006D10F2">
              <w:rPr>
                <w:rFonts w:ascii="Times New Roman" w:eastAsia="Times New Roman" w:hAnsi="Times New Roman" w:cs="Times New Roman"/>
                <w:color w:val="000000"/>
              </w:rPr>
              <w:t>Iegūtais kvalitātes vērtējuma līmenis</w:t>
            </w:r>
          </w:p>
        </w:tc>
        <w:tc>
          <w:tcPr>
            <w:tcW w:w="1134" w:type="dxa"/>
          </w:tcPr>
          <w:p w14:paraId="6D0EC8BC" w14:textId="15945D96"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Jāpilneido</w:t>
            </w:r>
            <w:proofErr w:type="spellEnd"/>
          </w:p>
        </w:tc>
      </w:tr>
    </w:tbl>
    <w:p w14:paraId="55CC3C3F" w14:textId="5361BFF8" w:rsidR="00C31500" w:rsidRPr="006D10F2" w:rsidRDefault="00C31500" w:rsidP="006D10F2">
      <w:pPr>
        <w:spacing w:line="240" w:lineRule="auto"/>
        <w:jc w:val="both"/>
        <w:rPr>
          <w:rFonts w:ascii="Times New Roman" w:eastAsia="Times New Roman" w:hAnsi="Times New Roman" w:cs="Times New Roman"/>
        </w:rPr>
      </w:pPr>
      <w:r w:rsidRPr="006D10F2">
        <w:rPr>
          <w:rFonts w:ascii="Times New Roman" w:eastAsia="Times New Roman" w:hAnsi="Times New Roman" w:cs="Times New Roman"/>
        </w:rPr>
        <w:t xml:space="preserve"> </w:t>
      </w:r>
    </w:p>
    <w:p w14:paraId="4DC154C1" w14:textId="77777777" w:rsidR="00C31500" w:rsidRPr="006D10F2" w:rsidRDefault="00C31500" w:rsidP="006D10F2">
      <w:pPr>
        <w:shd w:val="clear" w:color="auto" w:fill="FFFFFF"/>
        <w:spacing w:line="240" w:lineRule="auto"/>
        <w:ind w:firstLine="851"/>
        <w:jc w:val="both"/>
        <w:rPr>
          <w:rFonts w:ascii="Times New Roman" w:eastAsia="Times New Roman" w:hAnsi="Times New Roman" w:cs="Times New Roman"/>
          <w:color w:val="000000"/>
        </w:rPr>
      </w:pPr>
    </w:p>
    <w:p w14:paraId="0CDD495B" w14:textId="77777777" w:rsidR="00C31500" w:rsidRPr="006D10F2" w:rsidRDefault="00C31500" w:rsidP="006D10F2">
      <w:pPr>
        <w:pStyle w:val="Sarakstarindkopa"/>
        <w:numPr>
          <w:ilvl w:val="1"/>
          <w:numId w:val="21"/>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6D10F2">
        <w:rPr>
          <w:rFonts w:ascii="Times New Roman" w:eastAsia="Times New Roman" w:hAnsi="Times New Roman" w:cs="Times New Roman"/>
          <w:b/>
          <w:color w:val="000000"/>
        </w:rPr>
        <w:t>Kritērijs “Vienlīdzība un iekļaušana”.</w:t>
      </w:r>
    </w:p>
    <w:p w14:paraId="2053E859"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b/>
          <w:color w:val="000000"/>
        </w:rPr>
      </w:pPr>
    </w:p>
    <w:tbl>
      <w:tblPr>
        <w:tblW w:w="9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1417"/>
        <w:gridCol w:w="1276"/>
        <w:gridCol w:w="851"/>
        <w:gridCol w:w="992"/>
        <w:gridCol w:w="1134"/>
      </w:tblGrid>
      <w:tr w:rsidR="00C31500" w:rsidRPr="006D10F2" w14:paraId="0D381FF4" w14:textId="77777777" w:rsidTr="00F440FC">
        <w:tc>
          <w:tcPr>
            <w:tcW w:w="3828" w:type="dxa"/>
            <w:vMerge w:val="restart"/>
          </w:tcPr>
          <w:p w14:paraId="4E057253"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Rezultatīvais rādītājs</w:t>
            </w:r>
          </w:p>
        </w:tc>
        <w:tc>
          <w:tcPr>
            <w:tcW w:w="5670" w:type="dxa"/>
            <w:gridSpan w:val="5"/>
          </w:tcPr>
          <w:p w14:paraId="41FFCBBE"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Kvalitātes vērtējuma līmenis</w:t>
            </w:r>
          </w:p>
        </w:tc>
      </w:tr>
      <w:tr w:rsidR="00C31500" w:rsidRPr="006D10F2" w14:paraId="3D2BB6F0" w14:textId="77777777" w:rsidTr="00F440FC">
        <w:tc>
          <w:tcPr>
            <w:tcW w:w="3828" w:type="dxa"/>
            <w:vMerge/>
          </w:tcPr>
          <w:p w14:paraId="3D2E84A5" w14:textId="77777777" w:rsidR="00C31500" w:rsidRPr="006D10F2" w:rsidRDefault="00C31500" w:rsidP="006D10F2">
            <w:pPr>
              <w:widowControl w:val="0"/>
              <w:pBdr>
                <w:top w:val="nil"/>
                <w:left w:val="nil"/>
                <w:bottom w:val="nil"/>
                <w:right w:val="nil"/>
                <w:between w:val="nil"/>
              </w:pBdr>
              <w:spacing w:line="240" w:lineRule="auto"/>
              <w:rPr>
                <w:rFonts w:ascii="Times New Roman" w:eastAsia="Times New Roman" w:hAnsi="Times New Roman" w:cs="Times New Roman"/>
                <w:color w:val="000000"/>
              </w:rPr>
            </w:pPr>
          </w:p>
        </w:tc>
        <w:tc>
          <w:tcPr>
            <w:tcW w:w="1417" w:type="dxa"/>
          </w:tcPr>
          <w:p w14:paraId="0ADFCF17" w14:textId="77777777" w:rsidR="002510F1" w:rsidRPr="006D10F2" w:rsidRDefault="002510F1" w:rsidP="002510F1">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Nepietiekami</w:t>
            </w:r>
          </w:p>
          <w:p w14:paraId="3CA37FD7" w14:textId="173CFE93" w:rsidR="002510F1" w:rsidRPr="006D10F2" w:rsidRDefault="002510F1" w:rsidP="002510F1">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(1)</w:t>
            </w:r>
          </w:p>
          <w:p w14:paraId="676C2309" w14:textId="5D4EE4B8"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6ECFFE05" w14:textId="77777777" w:rsidR="002510F1" w:rsidRPr="006D10F2" w:rsidRDefault="002510F1" w:rsidP="002510F1">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Jāpilnveido</w:t>
            </w:r>
          </w:p>
          <w:p w14:paraId="3A88F87F" w14:textId="46D14597" w:rsidR="00C31500" w:rsidRPr="006D10F2" w:rsidRDefault="002510F1" w:rsidP="002510F1">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(2)</w:t>
            </w:r>
          </w:p>
        </w:tc>
        <w:tc>
          <w:tcPr>
            <w:tcW w:w="851" w:type="dxa"/>
          </w:tcPr>
          <w:p w14:paraId="33B1ED04"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Labi</w:t>
            </w:r>
          </w:p>
          <w:p w14:paraId="4BDE73DD"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(3)</w:t>
            </w:r>
          </w:p>
        </w:tc>
        <w:tc>
          <w:tcPr>
            <w:tcW w:w="992" w:type="dxa"/>
          </w:tcPr>
          <w:p w14:paraId="6A6E3A67" w14:textId="65678459" w:rsidR="00C31500" w:rsidRPr="006D10F2" w:rsidRDefault="002510F1"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Ļoti labi (4)</w:t>
            </w:r>
          </w:p>
        </w:tc>
        <w:tc>
          <w:tcPr>
            <w:tcW w:w="1134" w:type="dxa"/>
          </w:tcPr>
          <w:p w14:paraId="19FF1290" w14:textId="77777777" w:rsidR="002510F1" w:rsidRPr="006D10F2" w:rsidRDefault="002510F1" w:rsidP="002510F1">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 xml:space="preserve">Izcili </w:t>
            </w:r>
          </w:p>
          <w:p w14:paraId="6184C2A2" w14:textId="6977EAE3" w:rsidR="00C31500" w:rsidRPr="006D10F2" w:rsidRDefault="002510F1" w:rsidP="002510F1">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(5)</w:t>
            </w:r>
          </w:p>
        </w:tc>
      </w:tr>
      <w:tr w:rsidR="00C31500" w:rsidRPr="006D10F2" w14:paraId="0ED624F0" w14:textId="77777777" w:rsidTr="00F440FC">
        <w:tc>
          <w:tcPr>
            <w:tcW w:w="3828" w:type="dxa"/>
          </w:tcPr>
          <w:p w14:paraId="5115F937"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1.3.1. Izglītības iestādes darbībā un izglītības programmas īstenošanā un izglītības ieguvē iesaistīto izpratne par vienlīdzības un iekļaušanas aspektiem izglītībā</w:t>
            </w:r>
          </w:p>
        </w:tc>
        <w:tc>
          <w:tcPr>
            <w:tcW w:w="1417" w:type="dxa"/>
          </w:tcPr>
          <w:p w14:paraId="53069FA0"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4026A580"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25A7FA51" w14:textId="19CF9A81" w:rsidR="00C31500"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383AAE99"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134" w:type="dxa"/>
          </w:tcPr>
          <w:p w14:paraId="3E48EDC3"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C31500" w:rsidRPr="006D10F2" w14:paraId="68C0137D" w14:textId="77777777" w:rsidTr="00F440FC">
        <w:tc>
          <w:tcPr>
            <w:tcW w:w="3828" w:type="dxa"/>
          </w:tcPr>
          <w:p w14:paraId="4853CF86"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1.3.2. Izglītības iestādes izveidotā sistēma iekļaujošas mācību vides nodrošināšanai un vienlīdzīgas attieksmes organizācijas kultūras ieviešanai</w:t>
            </w:r>
          </w:p>
        </w:tc>
        <w:tc>
          <w:tcPr>
            <w:tcW w:w="1417" w:type="dxa"/>
          </w:tcPr>
          <w:p w14:paraId="524D1455"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7211D3BF"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30F5428B" w14:textId="4C671025" w:rsidR="00C31500"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4C06A796"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134" w:type="dxa"/>
          </w:tcPr>
          <w:p w14:paraId="3657FE35"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C31500" w:rsidRPr="006D10F2" w14:paraId="7CED99E9" w14:textId="77777777" w:rsidTr="00F440FC">
        <w:tc>
          <w:tcPr>
            <w:tcW w:w="3828" w:type="dxa"/>
          </w:tcPr>
          <w:p w14:paraId="2BB89341" w14:textId="4F0165B9" w:rsidR="00C31500" w:rsidRPr="006D10F2" w:rsidRDefault="0031150B" w:rsidP="0031150B">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31150B">
              <w:rPr>
                <w:rFonts w:ascii="Times New Roman" w:eastAsia="Times New Roman" w:hAnsi="Times New Roman" w:cs="Times New Roman"/>
                <w:color w:val="000000"/>
              </w:rPr>
              <w:t>1.3.3.3.</w:t>
            </w:r>
            <w:r w:rsidRPr="0031150B">
              <w:rPr>
                <w:rFonts w:ascii="Times New Roman" w:eastAsia="Times New Roman" w:hAnsi="Times New Roman" w:cs="Times New Roman"/>
                <w:color w:val="000000"/>
              </w:rPr>
              <w:tab/>
              <w:t xml:space="preserve">Izglītības iestādes darbībā konstatēto izglītības kvalitātes risku identificēšana un izvērtēšana, tai skaitā: (1) izglītības iestādes īstenotās izglītības programmas visu mācību priekšmetu nodrošināšana atbilstoši plānotajam, (2) izglītības iestādē ir ilgstošas pedagogu vakances (vairāk kā 1 mēnesi iepriekšējā un/vai aktuālajā mācību gadā), (3) izglītības iestādes sasniegumi konkursos, izstādēs, sacensībās u.tml. pēdējā mācību gada laikā ir statistiski zemāki nekā pēdējo trīs mācību gadu laikā vidēji, (4) izglītības iestādes nodrošinājums ar nepieciešamo infrastruktūru un materiāltehniskajiem resursiem (kritērijs “Infrastruktūra un resursi” rezultatīvais rādītājs 3.3.1.) ir novērtēts ar kvalitātes līmeni “jāpilnveido”, (5) izglītības iestādes karjeras izglītības kvalitāte (kritērijs “Izglītības turpināšana un nodarbinātība” rezultatīvais rādītājs 1.2.5.) ir novērtēta ar kvalitātes līmeni “jāpilnveido”, </w:t>
            </w:r>
            <w:r w:rsidRPr="00676C95">
              <w:rPr>
                <w:rFonts w:ascii="Times New Roman" w:eastAsia="Times New Roman" w:hAnsi="Times New Roman" w:cs="Times New Roman"/>
                <w:color w:val="000000"/>
              </w:rPr>
              <w:t xml:space="preserve">(6) </w:t>
            </w:r>
            <w:r w:rsidR="00676C95" w:rsidRPr="00676C95">
              <w:rPr>
                <w:rFonts w:ascii="Times New Roman" w:eastAsia="Times New Roman" w:hAnsi="Times New Roman" w:cs="Times New Roman"/>
                <w:color w:val="000000"/>
              </w:rPr>
              <w:t>[..]</w:t>
            </w:r>
          </w:p>
        </w:tc>
        <w:tc>
          <w:tcPr>
            <w:tcW w:w="1417" w:type="dxa"/>
          </w:tcPr>
          <w:p w14:paraId="62F5ED38"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0F9A5790"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2F1DD71A" w14:textId="28E33EA6" w:rsidR="00C31500"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26D1C53B"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134" w:type="dxa"/>
          </w:tcPr>
          <w:p w14:paraId="58883888"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C31500" w:rsidRPr="006D10F2" w14:paraId="585215BF" w14:textId="77777777" w:rsidTr="00F440FC">
        <w:tc>
          <w:tcPr>
            <w:tcW w:w="8364" w:type="dxa"/>
            <w:gridSpan w:val="5"/>
          </w:tcPr>
          <w:p w14:paraId="42367E0C" w14:textId="77777777" w:rsidR="00C31500" w:rsidRPr="006D10F2" w:rsidRDefault="00C31500" w:rsidP="006D10F2">
            <w:pPr>
              <w:pBdr>
                <w:top w:val="nil"/>
                <w:left w:val="nil"/>
                <w:bottom w:val="nil"/>
                <w:right w:val="nil"/>
                <w:between w:val="nil"/>
              </w:pBdr>
              <w:spacing w:line="240" w:lineRule="auto"/>
              <w:jc w:val="right"/>
              <w:rPr>
                <w:rFonts w:ascii="Times New Roman" w:eastAsia="Times New Roman" w:hAnsi="Times New Roman" w:cs="Times New Roman"/>
                <w:color w:val="000000"/>
              </w:rPr>
            </w:pPr>
            <w:r w:rsidRPr="006D10F2">
              <w:rPr>
                <w:rFonts w:ascii="Times New Roman" w:eastAsia="Times New Roman" w:hAnsi="Times New Roman" w:cs="Times New Roman"/>
                <w:color w:val="000000"/>
              </w:rPr>
              <w:t>Punktu kopsumma</w:t>
            </w:r>
          </w:p>
        </w:tc>
        <w:tc>
          <w:tcPr>
            <w:tcW w:w="1134" w:type="dxa"/>
            <w:vAlign w:val="center"/>
          </w:tcPr>
          <w:p w14:paraId="3F8E7CAF" w14:textId="30E72CAA" w:rsidR="00C31500"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9</w:t>
            </w:r>
          </w:p>
        </w:tc>
      </w:tr>
      <w:tr w:rsidR="00C31500" w:rsidRPr="006D10F2" w14:paraId="6B3C3E83" w14:textId="77777777" w:rsidTr="00F440FC">
        <w:tc>
          <w:tcPr>
            <w:tcW w:w="8364" w:type="dxa"/>
            <w:gridSpan w:val="5"/>
          </w:tcPr>
          <w:p w14:paraId="601927DC" w14:textId="77777777" w:rsidR="00C31500" w:rsidRPr="006D10F2" w:rsidRDefault="00C31500" w:rsidP="006D10F2">
            <w:pPr>
              <w:pBdr>
                <w:top w:val="nil"/>
                <w:left w:val="nil"/>
                <w:bottom w:val="nil"/>
                <w:right w:val="nil"/>
                <w:between w:val="nil"/>
              </w:pBdr>
              <w:spacing w:line="240" w:lineRule="auto"/>
              <w:jc w:val="right"/>
              <w:rPr>
                <w:rFonts w:ascii="Times New Roman" w:eastAsia="Times New Roman" w:hAnsi="Times New Roman" w:cs="Times New Roman"/>
                <w:color w:val="000000"/>
              </w:rPr>
            </w:pPr>
            <w:r w:rsidRPr="006D10F2">
              <w:rPr>
                <w:rFonts w:ascii="Times New Roman" w:eastAsia="Times New Roman" w:hAnsi="Times New Roman" w:cs="Times New Roman"/>
                <w:color w:val="000000"/>
              </w:rPr>
              <w:t>Iegūtais kvalitātes vērtējuma līmenis</w:t>
            </w:r>
          </w:p>
        </w:tc>
        <w:tc>
          <w:tcPr>
            <w:tcW w:w="1134" w:type="dxa"/>
            <w:vAlign w:val="center"/>
          </w:tcPr>
          <w:p w14:paraId="401B1D35" w14:textId="6BB3D3F7" w:rsidR="00C31500"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Labi</w:t>
            </w:r>
          </w:p>
        </w:tc>
      </w:tr>
    </w:tbl>
    <w:p w14:paraId="478C96C9" w14:textId="77777777" w:rsidR="00C31500" w:rsidRPr="006D10F2" w:rsidRDefault="00C31500" w:rsidP="006D10F2">
      <w:pPr>
        <w:spacing w:line="240" w:lineRule="auto"/>
        <w:jc w:val="both"/>
        <w:rPr>
          <w:rFonts w:ascii="Times New Roman" w:eastAsia="Times New Roman" w:hAnsi="Times New Roman" w:cs="Times New Roman"/>
          <w:color w:val="000000"/>
        </w:rPr>
      </w:pPr>
    </w:p>
    <w:p w14:paraId="0B58F694"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rPr>
      </w:pPr>
    </w:p>
    <w:p w14:paraId="6EF84E13" w14:textId="77777777" w:rsidR="00C31500" w:rsidRPr="006D10F2" w:rsidRDefault="00C31500" w:rsidP="006D10F2">
      <w:pPr>
        <w:spacing w:line="240" w:lineRule="auto"/>
        <w:rPr>
          <w:rFonts w:ascii="Times New Roman" w:eastAsia="Times New Roman" w:hAnsi="Times New Roman" w:cs="Times New Roman"/>
          <w:b/>
        </w:rPr>
      </w:pPr>
      <w:r w:rsidRPr="006D10F2">
        <w:rPr>
          <w:rFonts w:ascii="Times New Roman" w:eastAsia="Times New Roman" w:hAnsi="Times New Roman" w:cs="Times New Roman"/>
          <w:b/>
        </w:rPr>
        <w:t>2. Kvalitatīvas mācības</w:t>
      </w:r>
    </w:p>
    <w:p w14:paraId="46D82597" w14:textId="77777777" w:rsidR="00C31500" w:rsidRPr="006D10F2" w:rsidRDefault="00C31500" w:rsidP="006D10F2">
      <w:pPr>
        <w:spacing w:line="240" w:lineRule="auto"/>
        <w:rPr>
          <w:rFonts w:ascii="Times New Roman" w:eastAsia="Times New Roman" w:hAnsi="Times New Roman" w:cs="Times New Roman"/>
        </w:rPr>
      </w:pPr>
      <w:r w:rsidRPr="006D10F2">
        <w:rPr>
          <w:rFonts w:ascii="Times New Roman" w:eastAsia="Times New Roman" w:hAnsi="Times New Roman" w:cs="Times New Roman"/>
        </w:rPr>
        <w:t xml:space="preserve">Jomas “Kvalitatīvas mācības” kvalitātes vērtēšanā tiek veikts trīs kritēriju </w:t>
      </w:r>
      <w:proofErr w:type="spellStart"/>
      <w:r w:rsidRPr="006D10F2">
        <w:rPr>
          <w:rFonts w:ascii="Times New Roman" w:eastAsia="Times New Roman" w:hAnsi="Times New Roman" w:cs="Times New Roman"/>
        </w:rPr>
        <w:t>izvērtējums</w:t>
      </w:r>
      <w:proofErr w:type="spellEnd"/>
      <w:r w:rsidRPr="006D10F2">
        <w:rPr>
          <w:rFonts w:ascii="Times New Roman" w:eastAsia="Times New Roman" w:hAnsi="Times New Roman" w:cs="Times New Roman"/>
        </w:rPr>
        <w:t>.</w:t>
      </w:r>
    </w:p>
    <w:p w14:paraId="6D26E0E7" w14:textId="77777777" w:rsidR="00C31500" w:rsidRPr="006D10F2" w:rsidRDefault="00C31500" w:rsidP="006D10F2">
      <w:pPr>
        <w:spacing w:line="240" w:lineRule="auto"/>
        <w:rPr>
          <w:rFonts w:ascii="Times New Roman" w:eastAsia="Times New Roman" w:hAnsi="Times New Roman" w:cs="Times New Roman"/>
        </w:rPr>
      </w:pPr>
    </w:p>
    <w:p w14:paraId="078EEFF6" w14:textId="77777777" w:rsidR="00C31500" w:rsidRPr="006D10F2" w:rsidRDefault="00C31500" w:rsidP="006D10F2">
      <w:pPr>
        <w:numPr>
          <w:ilvl w:val="1"/>
          <w:numId w:val="20"/>
        </w:numPr>
        <w:pBdr>
          <w:top w:val="nil"/>
          <w:left w:val="nil"/>
          <w:bottom w:val="nil"/>
          <w:right w:val="nil"/>
          <w:between w:val="nil"/>
        </w:pBdr>
        <w:spacing w:line="240" w:lineRule="auto"/>
        <w:rPr>
          <w:rFonts w:ascii="Times New Roman" w:eastAsia="Times New Roman" w:hAnsi="Times New Roman" w:cs="Times New Roman"/>
          <w:b/>
          <w:color w:val="000000"/>
        </w:rPr>
      </w:pPr>
      <w:r w:rsidRPr="006D10F2">
        <w:rPr>
          <w:rFonts w:ascii="Times New Roman" w:eastAsia="Times New Roman" w:hAnsi="Times New Roman" w:cs="Times New Roman"/>
          <w:b/>
          <w:color w:val="000000"/>
        </w:rPr>
        <w:t>Kritērijs “Mācīšana un mācīšanās”.</w:t>
      </w:r>
    </w:p>
    <w:p w14:paraId="11987587" w14:textId="77777777" w:rsidR="00C31500" w:rsidRPr="006D10F2" w:rsidRDefault="00C31500" w:rsidP="006D10F2">
      <w:pPr>
        <w:spacing w:line="240" w:lineRule="auto"/>
        <w:rPr>
          <w:rFonts w:ascii="Times New Roman" w:eastAsia="Times New Roman" w:hAnsi="Times New Roman" w:cs="Times New Roman"/>
          <w:b/>
        </w:rPr>
      </w:pPr>
    </w:p>
    <w:tbl>
      <w:tblPr>
        <w:tblW w:w="9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0"/>
        <w:gridCol w:w="1455"/>
        <w:gridCol w:w="1276"/>
        <w:gridCol w:w="851"/>
        <w:gridCol w:w="992"/>
        <w:gridCol w:w="1134"/>
      </w:tblGrid>
      <w:tr w:rsidR="00C31500" w:rsidRPr="006D10F2" w14:paraId="3189DEAC" w14:textId="77777777" w:rsidTr="00F440FC">
        <w:tc>
          <w:tcPr>
            <w:tcW w:w="3790" w:type="dxa"/>
            <w:vMerge w:val="restart"/>
          </w:tcPr>
          <w:p w14:paraId="20E1889F"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Rezultatīvais rādītājs</w:t>
            </w:r>
          </w:p>
        </w:tc>
        <w:tc>
          <w:tcPr>
            <w:tcW w:w="5708" w:type="dxa"/>
            <w:gridSpan w:val="5"/>
          </w:tcPr>
          <w:p w14:paraId="074307AB"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Kvalitātes vērtējuma līmenis</w:t>
            </w:r>
          </w:p>
        </w:tc>
      </w:tr>
      <w:tr w:rsidR="00C31500" w:rsidRPr="006D10F2" w14:paraId="5F463BBA" w14:textId="77777777" w:rsidTr="00F440FC">
        <w:tc>
          <w:tcPr>
            <w:tcW w:w="3790" w:type="dxa"/>
            <w:vMerge/>
          </w:tcPr>
          <w:p w14:paraId="11304521" w14:textId="77777777" w:rsidR="00C31500" w:rsidRPr="006D10F2" w:rsidRDefault="00C31500" w:rsidP="006D10F2">
            <w:pPr>
              <w:widowControl w:val="0"/>
              <w:pBdr>
                <w:top w:val="nil"/>
                <w:left w:val="nil"/>
                <w:bottom w:val="nil"/>
                <w:right w:val="nil"/>
                <w:between w:val="nil"/>
              </w:pBdr>
              <w:spacing w:line="240" w:lineRule="auto"/>
              <w:rPr>
                <w:rFonts w:ascii="Times New Roman" w:eastAsia="Times New Roman" w:hAnsi="Times New Roman" w:cs="Times New Roman"/>
                <w:color w:val="000000"/>
              </w:rPr>
            </w:pPr>
          </w:p>
        </w:tc>
        <w:tc>
          <w:tcPr>
            <w:tcW w:w="1455" w:type="dxa"/>
          </w:tcPr>
          <w:p w14:paraId="318742B0" w14:textId="77777777" w:rsidR="006E1274" w:rsidRPr="006D10F2" w:rsidRDefault="006E1274" w:rsidP="006E1274">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Nepietiekami</w:t>
            </w:r>
          </w:p>
          <w:p w14:paraId="03D8B1E6" w14:textId="5249D72A" w:rsidR="006E1274" w:rsidRPr="006D10F2" w:rsidRDefault="006E1274" w:rsidP="006E1274">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(1)</w:t>
            </w:r>
          </w:p>
          <w:p w14:paraId="2B2D6CCB" w14:textId="4BE1CBF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53DD3A0D" w14:textId="77777777" w:rsidR="006E1274" w:rsidRPr="006D10F2" w:rsidRDefault="006E1274" w:rsidP="006E1274">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Jāpilnveido</w:t>
            </w:r>
          </w:p>
          <w:p w14:paraId="08B36FFB" w14:textId="6908DC16" w:rsidR="00C31500" w:rsidRPr="006D10F2" w:rsidRDefault="006E1274" w:rsidP="006E1274">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(2)</w:t>
            </w:r>
          </w:p>
        </w:tc>
        <w:tc>
          <w:tcPr>
            <w:tcW w:w="851" w:type="dxa"/>
          </w:tcPr>
          <w:p w14:paraId="66DBA78E"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Labi</w:t>
            </w:r>
          </w:p>
          <w:p w14:paraId="13B7D558"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(3)</w:t>
            </w:r>
          </w:p>
        </w:tc>
        <w:tc>
          <w:tcPr>
            <w:tcW w:w="992" w:type="dxa"/>
          </w:tcPr>
          <w:p w14:paraId="6C1EC071" w14:textId="446438A0" w:rsidR="00C31500" w:rsidRPr="006D10F2" w:rsidRDefault="006E1274"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Ļoti labi (4)</w:t>
            </w:r>
          </w:p>
        </w:tc>
        <w:tc>
          <w:tcPr>
            <w:tcW w:w="1134" w:type="dxa"/>
          </w:tcPr>
          <w:p w14:paraId="41C6C6A7" w14:textId="60059C4B" w:rsidR="006E1274" w:rsidRPr="006D10F2" w:rsidRDefault="006E1274" w:rsidP="006E1274">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 xml:space="preserve">Izcili </w:t>
            </w:r>
          </w:p>
          <w:p w14:paraId="3D862BAC" w14:textId="01BFBAE1" w:rsidR="00C31500" w:rsidRPr="006D10F2" w:rsidRDefault="006E1274" w:rsidP="006E1274">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(5)</w:t>
            </w:r>
          </w:p>
        </w:tc>
      </w:tr>
      <w:tr w:rsidR="00F440FC" w:rsidRPr="006D10F2" w14:paraId="39CD8FE8" w14:textId="77777777" w:rsidTr="003B0DC2">
        <w:tc>
          <w:tcPr>
            <w:tcW w:w="3790" w:type="dxa"/>
          </w:tcPr>
          <w:p w14:paraId="246E2B09"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2.1.1. Izglītības iestādes izveidotā sistēma datu ieguvei par mācīšanas un mācīšanās kvalitāti un tās pilnveidei</w:t>
            </w:r>
          </w:p>
        </w:tc>
        <w:tc>
          <w:tcPr>
            <w:tcW w:w="1455" w:type="dxa"/>
          </w:tcPr>
          <w:p w14:paraId="3175B14B"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0B1F467E"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49E004BF" w14:textId="08F40C6E"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3222FD56"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035D9FF1"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F440FC" w:rsidRPr="006D10F2" w14:paraId="1E266376" w14:textId="77777777" w:rsidTr="003B0DC2">
        <w:tc>
          <w:tcPr>
            <w:tcW w:w="3790" w:type="dxa"/>
          </w:tcPr>
          <w:p w14:paraId="6ED017EB"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rPr>
            </w:pPr>
            <w:r w:rsidRPr="006D10F2">
              <w:rPr>
                <w:rFonts w:ascii="Times New Roman" w:eastAsia="Times New Roman" w:hAnsi="Times New Roman" w:cs="Times New Roman"/>
              </w:rPr>
              <w:t>2.1.4. Izglītības procesa īstenošanas kvalitāte attālinātajās mācībās</w:t>
            </w:r>
          </w:p>
        </w:tc>
        <w:tc>
          <w:tcPr>
            <w:tcW w:w="1455" w:type="dxa"/>
          </w:tcPr>
          <w:p w14:paraId="40328ADB"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6E05D064"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70188E8D" w14:textId="158D951B"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7921ABBC"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1BC63686"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F440FC" w:rsidRPr="006D10F2" w14:paraId="68DBD7BB" w14:textId="77777777" w:rsidTr="003B0DC2">
        <w:tc>
          <w:tcPr>
            <w:tcW w:w="3790" w:type="dxa"/>
          </w:tcPr>
          <w:p w14:paraId="7A8F1BD1" w14:textId="058BA9B4"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rPr>
            </w:pPr>
            <w:r w:rsidRPr="0034584A">
              <w:rPr>
                <w:rFonts w:ascii="Times New Roman" w:eastAsia="Times New Roman" w:hAnsi="Times New Roman" w:cs="Times New Roman"/>
              </w:rPr>
              <w:t>2.1.5.</w:t>
            </w:r>
            <w:r>
              <w:rPr>
                <w:rFonts w:ascii="Times New Roman" w:eastAsia="Times New Roman" w:hAnsi="Times New Roman" w:cs="Times New Roman"/>
              </w:rPr>
              <w:t> </w:t>
            </w:r>
            <w:r w:rsidRPr="0034584A">
              <w:rPr>
                <w:rFonts w:ascii="Times New Roman" w:eastAsia="Times New Roman" w:hAnsi="Times New Roman" w:cs="Times New Roman"/>
              </w:rPr>
              <w:t>Izglītības procesa plānošanas un īstenošanas efektivitāte un kvalitāte</w:t>
            </w:r>
          </w:p>
        </w:tc>
        <w:tc>
          <w:tcPr>
            <w:tcW w:w="1455" w:type="dxa"/>
          </w:tcPr>
          <w:p w14:paraId="5F2B07A7"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10D16CB6"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4D4429D4" w14:textId="739DE8AC"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4B058E32"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2F2CE863"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F440FC" w:rsidRPr="006D10F2" w14:paraId="1A689575" w14:textId="77777777" w:rsidTr="003B0DC2">
        <w:tc>
          <w:tcPr>
            <w:tcW w:w="3790" w:type="dxa"/>
          </w:tcPr>
          <w:p w14:paraId="41C262DC"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rPr>
            </w:pPr>
            <w:r w:rsidRPr="006D10F2">
              <w:rPr>
                <w:rFonts w:ascii="Times New Roman" w:eastAsia="Times New Roman" w:hAnsi="Times New Roman" w:cs="Times New Roman"/>
              </w:rPr>
              <w:t>2.1.6. Mācību sasniegumu vērtēšanas kārtība</w:t>
            </w:r>
          </w:p>
        </w:tc>
        <w:tc>
          <w:tcPr>
            <w:tcW w:w="1455" w:type="dxa"/>
          </w:tcPr>
          <w:p w14:paraId="59576637"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08F93316"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5B298412" w14:textId="0BF413B6"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62BC7F67"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74707C97"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F440FC" w:rsidRPr="006D10F2" w14:paraId="642439DB" w14:textId="77777777" w:rsidTr="003B0DC2">
        <w:tc>
          <w:tcPr>
            <w:tcW w:w="3790" w:type="dxa"/>
          </w:tcPr>
          <w:p w14:paraId="393A72DC"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rPr>
            </w:pPr>
            <w:r w:rsidRPr="006D10F2">
              <w:rPr>
                <w:rFonts w:ascii="Times New Roman" w:eastAsia="Times New Roman" w:hAnsi="Times New Roman" w:cs="Times New Roman"/>
              </w:rPr>
              <w:t>2.1.7. Izglītības iestādes individualizēta un/vai personalizēta atbalsta sniegšana izglītojamiem</w:t>
            </w:r>
          </w:p>
        </w:tc>
        <w:tc>
          <w:tcPr>
            <w:tcW w:w="1455" w:type="dxa"/>
            <w:tcBorders>
              <w:bottom w:val="single" w:sz="4" w:space="0" w:color="000000"/>
            </w:tcBorders>
          </w:tcPr>
          <w:p w14:paraId="12553518"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Borders>
              <w:bottom w:val="single" w:sz="4" w:space="0" w:color="000000"/>
            </w:tcBorders>
          </w:tcPr>
          <w:p w14:paraId="69E2A505"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tcBorders>
              <w:bottom w:val="single" w:sz="4" w:space="0" w:color="000000"/>
            </w:tcBorders>
            <w:vAlign w:val="center"/>
          </w:tcPr>
          <w:p w14:paraId="36E19FB6" w14:textId="2DA4DF19"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Borders>
              <w:bottom w:val="single" w:sz="4" w:space="0" w:color="000000"/>
            </w:tcBorders>
          </w:tcPr>
          <w:p w14:paraId="08B8DC5E" w14:textId="78A4D2C8"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Borders>
              <w:bottom w:val="single" w:sz="4" w:space="0" w:color="000000"/>
            </w:tcBorders>
          </w:tcPr>
          <w:p w14:paraId="36EAAE0F"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F440FC" w:rsidRPr="006D10F2" w14:paraId="77721591" w14:textId="77777777" w:rsidTr="00F440FC">
        <w:tc>
          <w:tcPr>
            <w:tcW w:w="8364" w:type="dxa"/>
            <w:gridSpan w:val="5"/>
          </w:tcPr>
          <w:p w14:paraId="4070BF93" w14:textId="77777777" w:rsidR="00F440FC" w:rsidRPr="006D10F2" w:rsidRDefault="00F440FC" w:rsidP="00F440FC">
            <w:pPr>
              <w:pBdr>
                <w:top w:val="nil"/>
                <w:left w:val="nil"/>
                <w:bottom w:val="nil"/>
                <w:right w:val="nil"/>
                <w:between w:val="nil"/>
              </w:pBdr>
              <w:spacing w:line="240" w:lineRule="auto"/>
              <w:jc w:val="right"/>
              <w:rPr>
                <w:rFonts w:ascii="Times New Roman" w:eastAsia="Times New Roman" w:hAnsi="Times New Roman" w:cs="Times New Roman"/>
                <w:color w:val="000000"/>
              </w:rPr>
            </w:pPr>
            <w:r w:rsidRPr="006D10F2">
              <w:rPr>
                <w:rFonts w:ascii="Times New Roman" w:eastAsia="Times New Roman" w:hAnsi="Times New Roman" w:cs="Times New Roman"/>
                <w:color w:val="000000"/>
              </w:rPr>
              <w:t>Punktu kopsumma</w:t>
            </w:r>
          </w:p>
        </w:tc>
        <w:tc>
          <w:tcPr>
            <w:tcW w:w="1134" w:type="dxa"/>
            <w:vAlign w:val="center"/>
          </w:tcPr>
          <w:p w14:paraId="40722E96" w14:textId="48C17400"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15</w:t>
            </w:r>
          </w:p>
        </w:tc>
      </w:tr>
      <w:tr w:rsidR="00F440FC" w:rsidRPr="006D10F2" w14:paraId="323FD5C0" w14:textId="77777777" w:rsidTr="00F440FC">
        <w:tc>
          <w:tcPr>
            <w:tcW w:w="8364" w:type="dxa"/>
            <w:gridSpan w:val="5"/>
          </w:tcPr>
          <w:p w14:paraId="6EB25D26" w14:textId="77777777" w:rsidR="00F440FC" w:rsidRPr="006D10F2" w:rsidRDefault="00F440FC" w:rsidP="00F440FC">
            <w:pPr>
              <w:pBdr>
                <w:top w:val="nil"/>
                <w:left w:val="nil"/>
                <w:bottom w:val="nil"/>
                <w:right w:val="nil"/>
                <w:between w:val="nil"/>
              </w:pBdr>
              <w:spacing w:line="240" w:lineRule="auto"/>
              <w:jc w:val="right"/>
              <w:rPr>
                <w:rFonts w:ascii="Times New Roman" w:eastAsia="Times New Roman" w:hAnsi="Times New Roman" w:cs="Times New Roman"/>
                <w:color w:val="000000"/>
              </w:rPr>
            </w:pPr>
            <w:r w:rsidRPr="006D10F2">
              <w:rPr>
                <w:rFonts w:ascii="Times New Roman" w:eastAsia="Times New Roman" w:hAnsi="Times New Roman" w:cs="Times New Roman"/>
                <w:color w:val="000000"/>
              </w:rPr>
              <w:t>Iegūtais kvalitātes vērtējuma līmenis</w:t>
            </w:r>
          </w:p>
        </w:tc>
        <w:tc>
          <w:tcPr>
            <w:tcW w:w="1134" w:type="dxa"/>
            <w:vAlign w:val="center"/>
          </w:tcPr>
          <w:p w14:paraId="4BAC7636" w14:textId="54BBFF69"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Labi</w:t>
            </w:r>
          </w:p>
        </w:tc>
      </w:tr>
    </w:tbl>
    <w:p w14:paraId="285F5C07" w14:textId="77777777" w:rsidR="00C31500" w:rsidRPr="006D10F2" w:rsidRDefault="00C31500" w:rsidP="006D10F2">
      <w:pPr>
        <w:pBdr>
          <w:top w:val="nil"/>
          <w:left w:val="nil"/>
          <w:bottom w:val="nil"/>
          <w:right w:val="nil"/>
          <w:between w:val="nil"/>
        </w:pBdr>
        <w:spacing w:line="240" w:lineRule="auto"/>
        <w:ind w:left="2160"/>
        <w:jc w:val="both"/>
        <w:rPr>
          <w:rFonts w:ascii="Times New Roman" w:eastAsia="Times New Roman" w:hAnsi="Times New Roman" w:cs="Times New Roman"/>
          <w:color w:val="000000"/>
        </w:rPr>
      </w:pPr>
    </w:p>
    <w:p w14:paraId="6D5A30BD" w14:textId="4E612D5C" w:rsidR="00C31500" w:rsidRDefault="00C31500" w:rsidP="006D10F2">
      <w:pPr>
        <w:numPr>
          <w:ilvl w:val="1"/>
          <w:numId w:val="19"/>
        </w:numPr>
        <w:pBdr>
          <w:top w:val="nil"/>
          <w:left w:val="nil"/>
          <w:bottom w:val="nil"/>
          <w:right w:val="nil"/>
          <w:between w:val="nil"/>
        </w:pBdr>
        <w:spacing w:line="240" w:lineRule="auto"/>
        <w:rPr>
          <w:rFonts w:ascii="Times New Roman" w:eastAsia="Times New Roman" w:hAnsi="Times New Roman" w:cs="Times New Roman"/>
          <w:b/>
          <w:color w:val="000000"/>
        </w:rPr>
      </w:pPr>
      <w:r w:rsidRPr="006D10F2">
        <w:rPr>
          <w:rFonts w:ascii="Times New Roman" w:eastAsia="Times New Roman" w:hAnsi="Times New Roman" w:cs="Times New Roman"/>
          <w:b/>
          <w:color w:val="000000"/>
        </w:rPr>
        <w:t>Kritērijs “Pedagogu profesionālā kapacitāte”.</w:t>
      </w:r>
    </w:p>
    <w:p w14:paraId="011607E1" w14:textId="77777777" w:rsidR="00A10A1F" w:rsidRPr="006D10F2" w:rsidRDefault="00A10A1F" w:rsidP="00A10A1F">
      <w:pPr>
        <w:pBdr>
          <w:top w:val="nil"/>
          <w:left w:val="nil"/>
          <w:bottom w:val="nil"/>
          <w:right w:val="nil"/>
          <w:between w:val="nil"/>
        </w:pBdr>
        <w:spacing w:line="240" w:lineRule="auto"/>
        <w:ind w:left="720"/>
        <w:rPr>
          <w:rFonts w:ascii="Times New Roman" w:eastAsia="Times New Roman" w:hAnsi="Times New Roman" w:cs="Times New Roman"/>
          <w:b/>
          <w:color w:val="000000"/>
        </w:rPr>
      </w:pPr>
    </w:p>
    <w:tbl>
      <w:tblPr>
        <w:tblW w:w="9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02"/>
        <w:gridCol w:w="1443"/>
        <w:gridCol w:w="1276"/>
        <w:gridCol w:w="851"/>
        <w:gridCol w:w="992"/>
        <w:gridCol w:w="1134"/>
      </w:tblGrid>
      <w:tr w:rsidR="00C31500" w:rsidRPr="006D10F2" w14:paraId="3F3D9C58" w14:textId="77777777" w:rsidTr="00F440FC">
        <w:tc>
          <w:tcPr>
            <w:tcW w:w="3802" w:type="dxa"/>
            <w:vMerge w:val="restart"/>
          </w:tcPr>
          <w:p w14:paraId="380CA557"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Rezultatīvais rādītājs</w:t>
            </w:r>
          </w:p>
        </w:tc>
        <w:tc>
          <w:tcPr>
            <w:tcW w:w="5696" w:type="dxa"/>
            <w:gridSpan w:val="5"/>
          </w:tcPr>
          <w:p w14:paraId="582FDCFC"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Kvalitātes vērtējuma līmenis</w:t>
            </w:r>
          </w:p>
        </w:tc>
      </w:tr>
      <w:tr w:rsidR="00C31500" w:rsidRPr="006D10F2" w14:paraId="1BCD54CD" w14:textId="77777777" w:rsidTr="00F440FC">
        <w:tc>
          <w:tcPr>
            <w:tcW w:w="3802" w:type="dxa"/>
            <w:vMerge/>
          </w:tcPr>
          <w:p w14:paraId="39A3ABEB" w14:textId="77777777" w:rsidR="00C31500" w:rsidRPr="006D10F2" w:rsidRDefault="00C31500" w:rsidP="006D10F2">
            <w:pPr>
              <w:widowControl w:val="0"/>
              <w:pBdr>
                <w:top w:val="nil"/>
                <w:left w:val="nil"/>
                <w:bottom w:val="nil"/>
                <w:right w:val="nil"/>
                <w:between w:val="nil"/>
              </w:pBdr>
              <w:spacing w:line="240" w:lineRule="auto"/>
              <w:rPr>
                <w:rFonts w:ascii="Times New Roman" w:eastAsia="Times New Roman" w:hAnsi="Times New Roman" w:cs="Times New Roman"/>
                <w:color w:val="000000"/>
              </w:rPr>
            </w:pPr>
          </w:p>
        </w:tc>
        <w:tc>
          <w:tcPr>
            <w:tcW w:w="1443" w:type="dxa"/>
          </w:tcPr>
          <w:p w14:paraId="686053EB" w14:textId="77777777" w:rsidR="008B192F" w:rsidRPr="006D10F2" w:rsidRDefault="008B192F" w:rsidP="008B192F">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Nepietiekami</w:t>
            </w:r>
          </w:p>
          <w:p w14:paraId="570728F1" w14:textId="028D7A19" w:rsidR="008B192F" w:rsidRPr="006D10F2" w:rsidRDefault="008B192F" w:rsidP="008B192F">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(1)</w:t>
            </w:r>
          </w:p>
          <w:p w14:paraId="48BA85D5" w14:textId="32007B7C"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533A1FBA" w14:textId="77777777" w:rsidR="008B192F" w:rsidRPr="006D10F2" w:rsidRDefault="008B192F" w:rsidP="008B192F">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Jāpilnveido</w:t>
            </w:r>
          </w:p>
          <w:p w14:paraId="36AD25E1" w14:textId="33670BEE" w:rsidR="00C31500" w:rsidRPr="006D10F2" w:rsidRDefault="008B192F" w:rsidP="008B192F">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(2)</w:t>
            </w:r>
          </w:p>
        </w:tc>
        <w:tc>
          <w:tcPr>
            <w:tcW w:w="851" w:type="dxa"/>
          </w:tcPr>
          <w:p w14:paraId="2B92F8FD"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Labi</w:t>
            </w:r>
          </w:p>
          <w:p w14:paraId="4066C9FE"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(3)</w:t>
            </w:r>
          </w:p>
        </w:tc>
        <w:tc>
          <w:tcPr>
            <w:tcW w:w="992" w:type="dxa"/>
          </w:tcPr>
          <w:p w14:paraId="73E3CE89" w14:textId="13418553" w:rsidR="00C31500" w:rsidRPr="006D10F2" w:rsidRDefault="008B192F"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Ļoti labi (4)</w:t>
            </w:r>
          </w:p>
        </w:tc>
        <w:tc>
          <w:tcPr>
            <w:tcW w:w="1134" w:type="dxa"/>
          </w:tcPr>
          <w:p w14:paraId="0891BCD8" w14:textId="77777777" w:rsidR="008B192F" w:rsidRPr="006D10F2" w:rsidRDefault="008B192F" w:rsidP="008B192F">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 xml:space="preserve">Izcili </w:t>
            </w:r>
          </w:p>
          <w:p w14:paraId="4BD09412" w14:textId="5A0660F1" w:rsidR="00C31500" w:rsidRPr="006D10F2" w:rsidRDefault="008B192F" w:rsidP="008B192F">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(5)</w:t>
            </w:r>
          </w:p>
        </w:tc>
      </w:tr>
      <w:tr w:rsidR="00F440FC" w:rsidRPr="006D10F2" w14:paraId="03B28ED4" w14:textId="77777777" w:rsidTr="00F440FC">
        <w:tc>
          <w:tcPr>
            <w:tcW w:w="3802" w:type="dxa"/>
          </w:tcPr>
          <w:p w14:paraId="2F3B0348"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2.2.1. Pedagogiem nepieciešamās izglītības un profesionālās kvalifikācijas atbilstība normatīvajos aktos noteiktajām prasībām</w:t>
            </w:r>
          </w:p>
        </w:tc>
        <w:tc>
          <w:tcPr>
            <w:tcW w:w="1443" w:type="dxa"/>
            <w:shd w:val="clear" w:color="auto" w:fill="FFFFFF"/>
          </w:tcPr>
          <w:p w14:paraId="05F9AD96"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shd w:val="clear" w:color="auto" w:fill="FFFFFF"/>
            <w:vAlign w:val="center"/>
          </w:tcPr>
          <w:p w14:paraId="56851175"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49FB97A9" w14:textId="30669CFB"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53F60649" w14:textId="17CFD6EE"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205BFAD5"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F440FC" w:rsidRPr="006D10F2" w14:paraId="08060CFC" w14:textId="77777777" w:rsidTr="00F440FC">
        <w:tc>
          <w:tcPr>
            <w:tcW w:w="3802" w:type="dxa"/>
          </w:tcPr>
          <w:p w14:paraId="741E1F7F"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2.2.2. Pedagogiem nepieciešamās profesionālās kompetences pilnveides atbilstība normatīvajos aktos noteiktajām prasībām</w:t>
            </w:r>
          </w:p>
        </w:tc>
        <w:tc>
          <w:tcPr>
            <w:tcW w:w="1443" w:type="dxa"/>
          </w:tcPr>
          <w:p w14:paraId="42AB4C17"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vAlign w:val="center"/>
          </w:tcPr>
          <w:p w14:paraId="4092D90F" w14:textId="6BA10C04"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851" w:type="dxa"/>
            <w:vAlign w:val="center"/>
          </w:tcPr>
          <w:p w14:paraId="5C9DF1F5" w14:textId="1B753005"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tcPr>
          <w:p w14:paraId="32583838"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7D718B9D"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F440FC" w:rsidRPr="006D10F2" w14:paraId="20730EA5" w14:textId="77777777" w:rsidTr="00F440FC">
        <w:tc>
          <w:tcPr>
            <w:tcW w:w="3802" w:type="dxa"/>
          </w:tcPr>
          <w:p w14:paraId="6B2CD844"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2.2.3. Izglītības iestādes īstenotās pedagogu profesionālās kompetences pilnveides efektivitāte</w:t>
            </w:r>
          </w:p>
        </w:tc>
        <w:tc>
          <w:tcPr>
            <w:tcW w:w="1443" w:type="dxa"/>
          </w:tcPr>
          <w:p w14:paraId="327195CD"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vAlign w:val="center"/>
          </w:tcPr>
          <w:p w14:paraId="4A8C9EEE"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0FB9F8EA" w14:textId="1C56F68F"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6C8EE46C" w14:textId="79BFF532"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40DE0503"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F440FC" w:rsidRPr="006D10F2" w14:paraId="54C11F22" w14:textId="77777777" w:rsidTr="00F440FC">
        <w:tc>
          <w:tcPr>
            <w:tcW w:w="3802" w:type="dxa"/>
          </w:tcPr>
          <w:p w14:paraId="79059F83"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2.2.4. Pedagogu noslodze un profesionālās kvalitātes novērtēšanas kārtība izglītības iestādē</w:t>
            </w:r>
          </w:p>
        </w:tc>
        <w:tc>
          <w:tcPr>
            <w:tcW w:w="1443" w:type="dxa"/>
          </w:tcPr>
          <w:p w14:paraId="67C5610B"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vAlign w:val="center"/>
          </w:tcPr>
          <w:p w14:paraId="1A28D7F6"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2BF1C09A" w14:textId="4F3D7E3A"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shd w:val="clear" w:color="auto" w:fill="FFFFFF"/>
          </w:tcPr>
          <w:p w14:paraId="74768B50"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02CB852F"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F440FC" w:rsidRPr="006D10F2" w14:paraId="68FE8709" w14:textId="77777777" w:rsidTr="00F440FC">
        <w:tc>
          <w:tcPr>
            <w:tcW w:w="3802" w:type="dxa"/>
          </w:tcPr>
          <w:p w14:paraId="0FD44B00"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2.2.5. Pedagogu profesionālās darbības pilnveides sistēma izglītības iestādē</w:t>
            </w:r>
          </w:p>
        </w:tc>
        <w:tc>
          <w:tcPr>
            <w:tcW w:w="1443" w:type="dxa"/>
          </w:tcPr>
          <w:p w14:paraId="5E4DFBD7"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shd w:val="clear" w:color="auto" w:fill="auto"/>
            <w:vAlign w:val="center"/>
          </w:tcPr>
          <w:p w14:paraId="70C353D3"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shd w:val="clear" w:color="auto" w:fill="auto"/>
            <w:vAlign w:val="center"/>
          </w:tcPr>
          <w:p w14:paraId="1073B500" w14:textId="05204C58"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shd w:val="clear" w:color="auto" w:fill="auto"/>
          </w:tcPr>
          <w:p w14:paraId="41F3717B" w14:textId="17FE3DB5"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3355432B"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F440FC" w:rsidRPr="006D10F2" w14:paraId="0A39EDB2" w14:textId="77777777" w:rsidTr="00F440FC">
        <w:tc>
          <w:tcPr>
            <w:tcW w:w="8364" w:type="dxa"/>
            <w:gridSpan w:val="5"/>
          </w:tcPr>
          <w:p w14:paraId="078F49E0" w14:textId="77777777" w:rsidR="00F440FC" w:rsidRPr="006D10F2" w:rsidRDefault="00F440FC" w:rsidP="00F440FC">
            <w:pPr>
              <w:pBdr>
                <w:top w:val="nil"/>
                <w:left w:val="nil"/>
                <w:bottom w:val="nil"/>
                <w:right w:val="nil"/>
                <w:between w:val="nil"/>
              </w:pBdr>
              <w:spacing w:line="240" w:lineRule="auto"/>
              <w:jc w:val="right"/>
              <w:rPr>
                <w:rFonts w:ascii="Times New Roman" w:eastAsia="Times New Roman" w:hAnsi="Times New Roman" w:cs="Times New Roman"/>
                <w:color w:val="000000"/>
              </w:rPr>
            </w:pPr>
            <w:r w:rsidRPr="006D10F2">
              <w:rPr>
                <w:rFonts w:ascii="Times New Roman" w:eastAsia="Times New Roman" w:hAnsi="Times New Roman" w:cs="Times New Roman"/>
                <w:color w:val="000000"/>
              </w:rPr>
              <w:t>Punktu kopsumma</w:t>
            </w:r>
          </w:p>
        </w:tc>
        <w:tc>
          <w:tcPr>
            <w:tcW w:w="1134" w:type="dxa"/>
            <w:vAlign w:val="bottom"/>
          </w:tcPr>
          <w:p w14:paraId="1F11D58B" w14:textId="5A7B7DD5"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14</w:t>
            </w:r>
          </w:p>
        </w:tc>
      </w:tr>
      <w:tr w:rsidR="00F440FC" w:rsidRPr="006D10F2" w14:paraId="48540D3D" w14:textId="77777777" w:rsidTr="00F440FC">
        <w:tc>
          <w:tcPr>
            <w:tcW w:w="8364" w:type="dxa"/>
            <w:gridSpan w:val="5"/>
          </w:tcPr>
          <w:p w14:paraId="6B6081FB" w14:textId="77777777" w:rsidR="00F440FC" w:rsidRPr="006D10F2" w:rsidRDefault="00F440FC" w:rsidP="00F440FC">
            <w:pPr>
              <w:pBdr>
                <w:top w:val="nil"/>
                <w:left w:val="nil"/>
                <w:bottom w:val="nil"/>
                <w:right w:val="nil"/>
                <w:between w:val="nil"/>
              </w:pBdr>
              <w:spacing w:line="240" w:lineRule="auto"/>
              <w:jc w:val="right"/>
              <w:rPr>
                <w:rFonts w:ascii="Times New Roman" w:eastAsia="Times New Roman" w:hAnsi="Times New Roman" w:cs="Times New Roman"/>
                <w:color w:val="000000"/>
              </w:rPr>
            </w:pPr>
            <w:r w:rsidRPr="006D10F2">
              <w:rPr>
                <w:rFonts w:ascii="Times New Roman" w:eastAsia="Times New Roman" w:hAnsi="Times New Roman" w:cs="Times New Roman"/>
                <w:color w:val="000000"/>
              </w:rPr>
              <w:t>Iegūtais kvalitātes vērtējuma līmenis</w:t>
            </w:r>
          </w:p>
        </w:tc>
        <w:tc>
          <w:tcPr>
            <w:tcW w:w="1134" w:type="dxa"/>
            <w:vAlign w:val="bottom"/>
          </w:tcPr>
          <w:p w14:paraId="70675C7D" w14:textId="4E9730EA"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Labi</w:t>
            </w:r>
          </w:p>
        </w:tc>
      </w:tr>
    </w:tbl>
    <w:p w14:paraId="7A17DB81" w14:textId="77777777" w:rsidR="00C31500" w:rsidRPr="006D10F2" w:rsidRDefault="00C31500" w:rsidP="006D10F2">
      <w:pPr>
        <w:spacing w:line="240" w:lineRule="auto"/>
        <w:jc w:val="both"/>
        <w:rPr>
          <w:rFonts w:ascii="Times New Roman" w:eastAsia="Times New Roman" w:hAnsi="Times New Roman" w:cs="Times New Roman"/>
        </w:rPr>
      </w:pPr>
    </w:p>
    <w:p w14:paraId="004CDA41" w14:textId="4D77B921" w:rsidR="00C31500" w:rsidRPr="006D10F2" w:rsidRDefault="00C31500" w:rsidP="006D10F2">
      <w:pPr>
        <w:numPr>
          <w:ilvl w:val="1"/>
          <w:numId w:val="22"/>
        </w:numPr>
        <w:pBdr>
          <w:top w:val="nil"/>
          <w:left w:val="nil"/>
          <w:bottom w:val="nil"/>
          <w:right w:val="nil"/>
          <w:between w:val="nil"/>
        </w:pBdr>
        <w:spacing w:line="240" w:lineRule="auto"/>
        <w:rPr>
          <w:rFonts w:ascii="Times New Roman" w:eastAsia="Times New Roman" w:hAnsi="Times New Roman" w:cs="Times New Roman"/>
          <w:b/>
          <w:color w:val="000000"/>
        </w:rPr>
      </w:pPr>
      <w:r w:rsidRPr="006D10F2">
        <w:rPr>
          <w:rFonts w:ascii="Times New Roman" w:eastAsia="Times New Roman" w:hAnsi="Times New Roman" w:cs="Times New Roman"/>
          <w:b/>
          <w:color w:val="000000"/>
        </w:rPr>
        <w:t>Kritērijs “Izglītības programmu īstenošana”</w:t>
      </w:r>
    </w:p>
    <w:p w14:paraId="1F5DA2CB" w14:textId="77777777" w:rsidR="00C31500" w:rsidRPr="006D10F2" w:rsidRDefault="00C31500" w:rsidP="006D10F2">
      <w:pPr>
        <w:spacing w:line="240" w:lineRule="auto"/>
        <w:rPr>
          <w:rFonts w:ascii="Times New Roman" w:eastAsia="Times New Roman" w:hAnsi="Times New Roman" w:cs="Times New Roman"/>
        </w:rPr>
      </w:pPr>
    </w:p>
    <w:tbl>
      <w:tblPr>
        <w:tblW w:w="9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12"/>
        <w:gridCol w:w="1433"/>
        <w:gridCol w:w="1276"/>
        <w:gridCol w:w="851"/>
        <w:gridCol w:w="992"/>
        <w:gridCol w:w="1134"/>
      </w:tblGrid>
      <w:tr w:rsidR="00C31500" w:rsidRPr="006D10F2" w14:paraId="0F570969" w14:textId="77777777" w:rsidTr="00F440FC">
        <w:tc>
          <w:tcPr>
            <w:tcW w:w="3812" w:type="dxa"/>
            <w:vMerge w:val="restart"/>
          </w:tcPr>
          <w:p w14:paraId="663AFB8B"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Rezultatīvais rādītājs</w:t>
            </w:r>
          </w:p>
        </w:tc>
        <w:tc>
          <w:tcPr>
            <w:tcW w:w="5686" w:type="dxa"/>
            <w:gridSpan w:val="5"/>
          </w:tcPr>
          <w:p w14:paraId="7FD0FBC1"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Kvalitātes vērtējuma līmenis</w:t>
            </w:r>
          </w:p>
        </w:tc>
      </w:tr>
      <w:tr w:rsidR="00C31500" w:rsidRPr="006D10F2" w14:paraId="4DDB0E3B" w14:textId="77777777" w:rsidTr="00F440FC">
        <w:tc>
          <w:tcPr>
            <w:tcW w:w="3812" w:type="dxa"/>
            <w:vMerge/>
          </w:tcPr>
          <w:p w14:paraId="1910C302" w14:textId="77777777" w:rsidR="00C31500" w:rsidRPr="006D10F2" w:rsidRDefault="00C31500" w:rsidP="006D10F2">
            <w:pPr>
              <w:widowControl w:val="0"/>
              <w:pBdr>
                <w:top w:val="nil"/>
                <w:left w:val="nil"/>
                <w:bottom w:val="nil"/>
                <w:right w:val="nil"/>
                <w:between w:val="nil"/>
              </w:pBdr>
              <w:spacing w:line="240" w:lineRule="auto"/>
              <w:rPr>
                <w:rFonts w:ascii="Times New Roman" w:eastAsia="Times New Roman" w:hAnsi="Times New Roman" w:cs="Times New Roman"/>
                <w:color w:val="000000"/>
              </w:rPr>
            </w:pPr>
          </w:p>
        </w:tc>
        <w:tc>
          <w:tcPr>
            <w:tcW w:w="1433" w:type="dxa"/>
          </w:tcPr>
          <w:p w14:paraId="3A87BCA4" w14:textId="77777777" w:rsidR="005C10AA" w:rsidRPr="006D10F2" w:rsidRDefault="005C10AA" w:rsidP="005C10AA">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Nepietiekami</w:t>
            </w:r>
          </w:p>
          <w:p w14:paraId="3315F09B" w14:textId="04C4C955" w:rsidR="005C10AA" w:rsidRPr="006D10F2" w:rsidRDefault="005C10AA" w:rsidP="005C10AA">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(1)</w:t>
            </w:r>
          </w:p>
          <w:p w14:paraId="6BBC2BB8" w14:textId="58731DF9"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79333474" w14:textId="77777777" w:rsidR="005C10AA" w:rsidRPr="006D10F2" w:rsidRDefault="005C10AA" w:rsidP="005C10AA">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Jāpilnveido</w:t>
            </w:r>
          </w:p>
          <w:p w14:paraId="2CE621A3" w14:textId="271E28F9" w:rsidR="00C31500" w:rsidRPr="006D10F2" w:rsidRDefault="005C10AA" w:rsidP="005C10AA">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(2)</w:t>
            </w:r>
          </w:p>
        </w:tc>
        <w:tc>
          <w:tcPr>
            <w:tcW w:w="851" w:type="dxa"/>
          </w:tcPr>
          <w:p w14:paraId="13A5445B"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Labi</w:t>
            </w:r>
          </w:p>
          <w:p w14:paraId="463C1E3E"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(3)</w:t>
            </w:r>
          </w:p>
        </w:tc>
        <w:tc>
          <w:tcPr>
            <w:tcW w:w="992" w:type="dxa"/>
          </w:tcPr>
          <w:p w14:paraId="224DC0B0" w14:textId="4B16A57C" w:rsidR="00C31500" w:rsidRPr="006D10F2" w:rsidRDefault="005C10AA"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Ļoti labi (4)</w:t>
            </w:r>
          </w:p>
        </w:tc>
        <w:tc>
          <w:tcPr>
            <w:tcW w:w="1134" w:type="dxa"/>
          </w:tcPr>
          <w:p w14:paraId="0C6C6878" w14:textId="77777777" w:rsidR="005C10AA" w:rsidRPr="006D10F2" w:rsidRDefault="005C10AA" w:rsidP="005C10AA">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 xml:space="preserve">Izcili </w:t>
            </w:r>
          </w:p>
          <w:p w14:paraId="5C734997" w14:textId="35F08BFA" w:rsidR="00C31500" w:rsidRPr="006D10F2" w:rsidRDefault="005C10AA" w:rsidP="005C10AA">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(5)</w:t>
            </w:r>
          </w:p>
        </w:tc>
      </w:tr>
      <w:tr w:rsidR="00C31500" w:rsidRPr="006D10F2" w14:paraId="1548C07F" w14:textId="77777777" w:rsidTr="00F440FC">
        <w:tc>
          <w:tcPr>
            <w:tcW w:w="3812" w:type="dxa"/>
          </w:tcPr>
          <w:p w14:paraId="67BDC83F"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2.3.1. Izglītības iestādes informācijas par tās īstenoto izglītības programmu ievadīšana un aktualizēšana VIIS</w:t>
            </w:r>
          </w:p>
        </w:tc>
        <w:tc>
          <w:tcPr>
            <w:tcW w:w="1433" w:type="dxa"/>
          </w:tcPr>
          <w:p w14:paraId="76B7F86B"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0AC2116B" w14:textId="6A2E76C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5222E2C1" w14:textId="74699DDB" w:rsidR="00C31500"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1F61D863"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134" w:type="dxa"/>
          </w:tcPr>
          <w:p w14:paraId="07B71261"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C31500" w:rsidRPr="006D10F2" w14:paraId="62A8C2AB" w14:textId="77777777" w:rsidTr="00F440FC">
        <w:tc>
          <w:tcPr>
            <w:tcW w:w="3812" w:type="dxa"/>
          </w:tcPr>
          <w:p w14:paraId="230D96E3"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 xml:space="preserve">2.3.2. Izglītības iestādes īstenotās izglītības programmas atbilstība tiesību </w:t>
            </w:r>
            <w:r w:rsidRPr="006D10F2">
              <w:rPr>
                <w:rFonts w:ascii="Times New Roman" w:eastAsia="Times New Roman" w:hAnsi="Times New Roman" w:cs="Times New Roman"/>
                <w:color w:val="000000"/>
              </w:rPr>
              <w:lastRenderedPageBreak/>
              <w:t>aktos noteiktajām prasībām, aktualitāte un mūsdienīgums</w:t>
            </w:r>
          </w:p>
        </w:tc>
        <w:tc>
          <w:tcPr>
            <w:tcW w:w="1433" w:type="dxa"/>
          </w:tcPr>
          <w:p w14:paraId="5B6258A2"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66EF1458" w14:textId="138F918E"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7CEC5778" w14:textId="12D9DAB0" w:rsidR="00C31500"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11E49F31"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134" w:type="dxa"/>
          </w:tcPr>
          <w:p w14:paraId="0ABBD360"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C31500" w:rsidRPr="006D10F2" w14:paraId="6FDBC187" w14:textId="77777777" w:rsidTr="00F440FC">
        <w:tc>
          <w:tcPr>
            <w:tcW w:w="3812" w:type="dxa"/>
          </w:tcPr>
          <w:p w14:paraId="7F410E2E"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2.3.3. Izglītības programmas īstenošanā iesaistīto izpratne par izglītības programmas mērķiem un 1-3 gadu laikā sasniedzamajiem rezultātiem</w:t>
            </w:r>
          </w:p>
        </w:tc>
        <w:tc>
          <w:tcPr>
            <w:tcW w:w="1433" w:type="dxa"/>
          </w:tcPr>
          <w:p w14:paraId="7DCA08C6"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4ABF7CC1"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2F21D673" w14:textId="4AA75CCA" w:rsidR="00C31500"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402CC78E"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134" w:type="dxa"/>
          </w:tcPr>
          <w:p w14:paraId="10F05AE5"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C31500" w:rsidRPr="006D10F2" w14:paraId="5FB4C398" w14:textId="77777777" w:rsidTr="00F440FC">
        <w:tc>
          <w:tcPr>
            <w:tcW w:w="3812" w:type="dxa"/>
          </w:tcPr>
          <w:p w14:paraId="5C9C5D0A"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2.3.4. Izglītības iestādes pedagogu sadarbība, nodrošinot vienotu pieeju izglītības programmas īstenošanā</w:t>
            </w:r>
          </w:p>
        </w:tc>
        <w:tc>
          <w:tcPr>
            <w:tcW w:w="1433" w:type="dxa"/>
          </w:tcPr>
          <w:p w14:paraId="75AA325B"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1D5AB237"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3B73A3D9" w14:textId="119F9CD5" w:rsidR="00C31500"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5E619AB1"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134" w:type="dxa"/>
          </w:tcPr>
          <w:p w14:paraId="6178507D"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C31500" w:rsidRPr="006D10F2" w14:paraId="128D0D84" w14:textId="77777777" w:rsidTr="00F440FC">
        <w:tc>
          <w:tcPr>
            <w:tcW w:w="3812" w:type="dxa"/>
          </w:tcPr>
          <w:p w14:paraId="34C0858C"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2.3.5. Izglītības iestādes īstenoto mācību/</w:t>
            </w:r>
            <w:proofErr w:type="spellStart"/>
            <w:r w:rsidRPr="006D10F2">
              <w:rPr>
                <w:rFonts w:ascii="Times New Roman" w:eastAsia="Times New Roman" w:hAnsi="Times New Roman" w:cs="Times New Roman"/>
                <w:color w:val="000000"/>
              </w:rPr>
              <w:t>ārpusstundu</w:t>
            </w:r>
            <w:proofErr w:type="spellEnd"/>
            <w:r w:rsidRPr="006D10F2">
              <w:rPr>
                <w:rFonts w:ascii="Times New Roman" w:eastAsia="Times New Roman" w:hAnsi="Times New Roman" w:cs="Times New Roman"/>
                <w:color w:val="000000"/>
              </w:rPr>
              <w:t xml:space="preserve"> pasākumu efektivitāte, nodrošinot izglītības programmas mērķu sasniegšanu</w:t>
            </w:r>
          </w:p>
        </w:tc>
        <w:tc>
          <w:tcPr>
            <w:tcW w:w="1433" w:type="dxa"/>
          </w:tcPr>
          <w:p w14:paraId="58D011D7"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414957F9"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35C0B064" w14:textId="33505CFD" w:rsidR="00C31500"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3C3BCA5D"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134" w:type="dxa"/>
          </w:tcPr>
          <w:p w14:paraId="5CCF2A0D"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C31500" w:rsidRPr="006D10F2" w14:paraId="126BC430" w14:textId="77777777" w:rsidTr="00F440FC">
        <w:tc>
          <w:tcPr>
            <w:tcW w:w="3812" w:type="dxa"/>
          </w:tcPr>
          <w:p w14:paraId="484C3DCB"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2.3.6. Izglītības iestādes darbība mācību laika efektīvai izmantošanai, īstenojot izglītības programmu</w:t>
            </w:r>
          </w:p>
        </w:tc>
        <w:tc>
          <w:tcPr>
            <w:tcW w:w="1433" w:type="dxa"/>
          </w:tcPr>
          <w:p w14:paraId="2FEB8178"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78D2A192"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438D5B18" w14:textId="2D0C25EF" w:rsidR="00C31500"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20EC87B4"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134" w:type="dxa"/>
          </w:tcPr>
          <w:p w14:paraId="2D1ED205"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01AF8" w:rsidRPr="006D10F2" w14:paraId="1D37FC39" w14:textId="77777777" w:rsidTr="00F440FC">
        <w:tc>
          <w:tcPr>
            <w:tcW w:w="3812" w:type="dxa"/>
          </w:tcPr>
          <w:p w14:paraId="7304E471" w14:textId="74F2B1F1" w:rsidR="00E01AF8" w:rsidRPr="006D10F2" w:rsidRDefault="00E01AF8"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2.3.8. </w:t>
            </w:r>
            <w:r w:rsidRPr="00E01AF8">
              <w:rPr>
                <w:rFonts w:ascii="Times New Roman" w:eastAsia="Times New Roman" w:hAnsi="Times New Roman" w:cs="Times New Roman"/>
                <w:color w:val="000000"/>
              </w:rPr>
              <w:t>Izglītības programmas īstenošanas kvalitāte dažādās struktūrvienībās (filiālēs)</w:t>
            </w:r>
          </w:p>
        </w:tc>
        <w:tc>
          <w:tcPr>
            <w:tcW w:w="1433" w:type="dxa"/>
          </w:tcPr>
          <w:p w14:paraId="1DBCC8F3" w14:textId="77777777" w:rsidR="00E01AF8" w:rsidRPr="006D10F2" w:rsidRDefault="00E01AF8"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6E75DC87" w14:textId="77777777" w:rsidR="00E01AF8" w:rsidRPr="006D10F2" w:rsidRDefault="00E01AF8"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3A9A2779" w14:textId="46181B5D" w:rsidR="00E01AF8"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46E90D52" w14:textId="77777777" w:rsidR="00E01AF8" w:rsidRPr="006D10F2" w:rsidRDefault="00E01AF8"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134" w:type="dxa"/>
          </w:tcPr>
          <w:p w14:paraId="75B0DDC0" w14:textId="77777777" w:rsidR="00E01AF8" w:rsidRPr="006D10F2" w:rsidRDefault="00E01AF8"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D45BD9" w:rsidRPr="006D10F2" w14:paraId="634ED9C0" w14:textId="77777777" w:rsidTr="00F440FC">
        <w:tc>
          <w:tcPr>
            <w:tcW w:w="3812" w:type="dxa"/>
          </w:tcPr>
          <w:p w14:paraId="6B3914DC" w14:textId="66B6F812" w:rsidR="00D45BD9" w:rsidRPr="006D10F2" w:rsidRDefault="00D45BD9"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2.3.12. </w:t>
            </w:r>
            <w:r w:rsidRPr="00D45BD9">
              <w:rPr>
                <w:rFonts w:ascii="Times New Roman" w:eastAsia="Times New Roman" w:hAnsi="Times New Roman" w:cs="Times New Roman"/>
                <w:color w:val="000000"/>
              </w:rPr>
              <w:t>Izglītības iestādes īstenotās izglītības programmas efektivitāte un kvalitāte</w:t>
            </w:r>
          </w:p>
        </w:tc>
        <w:tc>
          <w:tcPr>
            <w:tcW w:w="1433" w:type="dxa"/>
          </w:tcPr>
          <w:p w14:paraId="07E2244D" w14:textId="77777777" w:rsidR="00D45BD9" w:rsidRPr="006D10F2" w:rsidRDefault="00D45BD9"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09975280" w14:textId="77777777" w:rsidR="00D45BD9" w:rsidRPr="006D10F2" w:rsidRDefault="00D45BD9"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0D44B8A4" w14:textId="25DE9AF3" w:rsidR="00D45BD9"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206C31A3" w14:textId="77777777" w:rsidR="00D45BD9" w:rsidRPr="006D10F2" w:rsidRDefault="00D45BD9"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134" w:type="dxa"/>
          </w:tcPr>
          <w:p w14:paraId="71B90DAF" w14:textId="77777777" w:rsidR="00D45BD9" w:rsidRPr="006D10F2" w:rsidRDefault="00D45BD9"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C31500" w:rsidRPr="006D10F2" w14:paraId="4766C529" w14:textId="77777777" w:rsidTr="00F440FC">
        <w:tc>
          <w:tcPr>
            <w:tcW w:w="8364" w:type="dxa"/>
            <w:gridSpan w:val="5"/>
          </w:tcPr>
          <w:p w14:paraId="1B4D5F70" w14:textId="77777777" w:rsidR="00C31500" w:rsidRPr="006D10F2" w:rsidRDefault="00C31500" w:rsidP="006D10F2">
            <w:pPr>
              <w:pBdr>
                <w:top w:val="nil"/>
                <w:left w:val="nil"/>
                <w:bottom w:val="nil"/>
                <w:right w:val="nil"/>
                <w:between w:val="nil"/>
              </w:pBdr>
              <w:spacing w:line="240" w:lineRule="auto"/>
              <w:jc w:val="right"/>
              <w:rPr>
                <w:rFonts w:ascii="Times New Roman" w:eastAsia="Times New Roman" w:hAnsi="Times New Roman" w:cs="Times New Roman"/>
                <w:color w:val="000000"/>
              </w:rPr>
            </w:pPr>
            <w:r w:rsidRPr="006D10F2">
              <w:rPr>
                <w:rFonts w:ascii="Times New Roman" w:eastAsia="Times New Roman" w:hAnsi="Times New Roman" w:cs="Times New Roman"/>
                <w:color w:val="000000"/>
              </w:rPr>
              <w:t>Punktu kopsumma</w:t>
            </w:r>
          </w:p>
        </w:tc>
        <w:tc>
          <w:tcPr>
            <w:tcW w:w="1134" w:type="dxa"/>
            <w:vAlign w:val="center"/>
          </w:tcPr>
          <w:p w14:paraId="02530EAD" w14:textId="30A9463D" w:rsidR="00C31500"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21</w:t>
            </w:r>
          </w:p>
        </w:tc>
      </w:tr>
      <w:tr w:rsidR="00C31500" w:rsidRPr="006D10F2" w14:paraId="348123AB" w14:textId="77777777" w:rsidTr="00F440FC">
        <w:tc>
          <w:tcPr>
            <w:tcW w:w="8364" w:type="dxa"/>
            <w:gridSpan w:val="5"/>
          </w:tcPr>
          <w:p w14:paraId="4CA68638" w14:textId="77777777" w:rsidR="00C31500" w:rsidRPr="006D10F2" w:rsidRDefault="00C31500" w:rsidP="006D10F2">
            <w:pPr>
              <w:pBdr>
                <w:top w:val="nil"/>
                <w:left w:val="nil"/>
                <w:bottom w:val="nil"/>
                <w:right w:val="nil"/>
                <w:between w:val="nil"/>
              </w:pBdr>
              <w:spacing w:line="240" w:lineRule="auto"/>
              <w:jc w:val="right"/>
              <w:rPr>
                <w:rFonts w:ascii="Times New Roman" w:eastAsia="Times New Roman" w:hAnsi="Times New Roman" w:cs="Times New Roman"/>
                <w:color w:val="000000"/>
              </w:rPr>
            </w:pPr>
            <w:r w:rsidRPr="006D10F2">
              <w:rPr>
                <w:rFonts w:ascii="Times New Roman" w:eastAsia="Times New Roman" w:hAnsi="Times New Roman" w:cs="Times New Roman"/>
                <w:color w:val="000000"/>
              </w:rPr>
              <w:t>Iegūtais kvalitātes vērtējuma līmenis</w:t>
            </w:r>
          </w:p>
        </w:tc>
        <w:tc>
          <w:tcPr>
            <w:tcW w:w="1134" w:type="dxa"/>
            <w:vAlign w:val="center"/>
          </w:tcPr>
          <w:p w14:paraId="2B77F866" w14:textId="58168E9A" w:rsidR="00C31500"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Labi</w:t>
            </w:r>
          </w:p>
        </w:tc>
      </w:tr>
    </w:tbl>
    <w:p w14:paraId="443B4707" w14:textId="77777777" w:rsidR="00C31500" w:rsidRPr="006D10F2" w:rsidRDefault="00C31500" w:rsidP="006D10F2">
      <w:pPr>
        <w:spacing w:line="240" w:lineRule="auto"/>
        <w:rPr>
          <w:rFonts w:ascii="Times New Roman" w:eastAsia="Times New Roman" w:hAnsi="Times New Roman" w:cs="Times New Roman"/>
        </w:rPr>
      </w:pPr>
    </w:p>
    <w:p w14:paraId="796ADD6F" w14:textId="77777777" w:rsidR="00C31500" w:rsidRPr="006D10F2" w:rsidRDefault="00C31500" w:rsidP="006D10F2">
      <w:pPr>
        <w:spacing w:line="240" w:lineRule="auto"/>
        <w:rPr>
          <w:rFonts w:ascii="Times New Roman" w:eastAsia="Times New Roman" w:hAnsi="Times New Roman" w:cs="Times New Roman"/>
          <w:b/>
        </w:rPr>
      </w:pPr>
      <w:r w:rsidRPr="006D10F2">
        <w:rPr>
          <w:rFonts w:ascii="Times New Roman" w:eastAsia="Times New Roman" w:hAnsi="Times New Roman" w:cs="Times New Roman"/>
          <w:b/>
        </w:rPr>
        <w:t>3. Iekļaujoša vide</w:t>
      </w:r>
    </w:p>
    <w:p w14:paraId="13BDF545" w14:textId="77777777" w:rsidR="00C31500" w:rsidRPr="006D10F2" w:rsidRDefault="00C31500" w:rsidP="006D10F2">
      <w:pPr>
        <w:spacing w:line="240" w:lineRule="auto"/>
        <w:rPr>
          <w:rFonts w:ascii="Times New Roman" w:eastAsia="Times New Roman" w:hAnsi="Times New Roman" w:cs="Times New Roman"/>
        </w:rPr>
      </w:pPr>
      <w:r w:rsidRPr="006D10F2">
        <w:rPr>
          <w:rFonts w:ascii="Times New Roman" w:eastAsia="Times New Roman" w:hAnsi="Times New Roman" w:cs="Times New Roman"/>
        </w:rPr>
        <w:t xml:space="preserve">Jomas “Iekļaujoša vide” kvalitātes vērtēšanā tiek veikts trīs kritēriju </w:t>
      </w:r>
      <w:proofErr w:type="spellStart"/>
      <w:r w:rsidRPr="006D10F2">
        <w:rPr>
          <w:rFonts w:ascii="Times New Roman" w:eastAsia="Times New Roman" w:hAnsi="Times New Roman" w:cs="Times New Roman"/>
        </w:rPr>
        <w:t>izvērtējums</w:t>
      </w:r>
      <w:proofErr w:type="spellEnd"/>
      <w:r w:rsidRPr="006D10F2">
        <w:rPr>
          <w:rFonts w:ascii="Times New Roman" w:eastAsia="Times New Roman" w:hAnsi="Times New Roman" w:cs="Times New Roman"/>
        </w:rPr>
        <w:t>.</w:t>
      </w:r>
    </w:p>
    <w:p w14:paraId="79771AF9" w14:textId="77777777" w:rsidR="00C31500" w:rsidRPr="006D10F2" w:rsidRDefault="00C31500" w:rsidP="006D10F2">
      <w:pPr>
        <w:spacing w:line="240" w:lineRule="auto"/>
        <w:rPr>
          <w:rFonts w:ascii="Times New Roman" w:eastAsia="Times New Roman" w:hAnsi="Times New Roman" w:cs="Times New Roman"/>
          <w:i/>
        </w:rPr>
      </w:pPr>
    </w:p>
    <w:p w14:paraId="6952CA86" w14:textId="77777777" w:rsidR="00C31500" w:rsidRPr="006D10F2" w:rsidRDefault="00C31500" w:rsidP="006D10F2">
      <w:pPr>
        <w:spacing w:line="240" w:lineRule="auto"/>
        <w:ind w:left="360"/>
        <w:rPr>
          <w:rFonts w:ascii="Times New Roman" w:eastAsia="Times New Roman" w:hAnsi="Times New Roman" w:cs="Times New Roman"/>
          <w:b/>
        </w:rPr>
      </w:pPr>
      <w:r w:rsidRPr="006D10F2">
        <w:rPr>
          <w:rFonts w:ascii="Times New Roman" w:eastAsia="Times New Roman" w:hAnsi="Times New Roman" w:cs="Times New Roman"/>
          <w:b/>
        </w:rPr>
        <w:t>3.1. Kritērijs “Pieejamība”.</w:t>
      </w:r>
    </w:p>
    <w:p w14:paraId="2830717D" w14:textId="77777777" w:rsidR="00C31500" w:rsidRPr="006D10F2" w:rsidRDefault="00C31500" w:rsidP="006D10F2">
      <w:pPr>
        <w:spacing w:line="240" w:lineRule="auto"/>
        <w:ind w:left="360"/>
        <w:rPr>
          <w:rFonts w:ascii="Times New Roman" w:eastAsia="Times New Roman" w:hAnsi="Times New Roman" w:cs="Times New Roman"/>
        </w:rPr>
      </w:pPr>
    </w:p>
    <w:tbl>
      <w:tblPr>
        <w:tblW w:w="9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80"/>
        <w:gridCol w:w="1465"/>
        <w:gridCol w:w="1276"/>
        <w:gridCol w:w="851"/>
        <w:gridCol w:w="992"/>
        <w:gridCol w:w="1134"/>
      </w:tblGrid>
      <w:tr w:rsidR="00C31500" w:rsidRPr="006D10F2" w14:paraId="22CF8F6B" w14:textId="77777777" w:rsidTr="00F440FC">
        <w:tc>
          <w:tcPr>
            <w:tcW w:w="3780" w:type="dxa"/>
            <w:vMerge w:val="restart"/>
          </w:tcPr>
          <w:p w14:paraId="657E9715"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Rezultatīvais rādītājs</w:t>
            </w:r>
          </w:p>
        </w:tc>
        <w:tc>
          <w:tcPr>
            <w:tcW w:w="5718" w:type="dxa"/>
            <w:gridSpan w:val="5"/>
          </w:tcPr>
          <w:p w14:paraId="4476F631"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Kvalitātes vērtējuma līmenis</w:t>
            </w:r>
          </w:p>
        </w:tc>
      </w:tr>
      <w:tr w:rsidR="00C31500" w:rsidRPr="006D10F2" w14:paraId="45D9060C" w14:textId="77777777" w:rsidTr="00F440FC">
        <w:tc>
          <w:tcPr>
            <w:tcW w:w="3780" w:type="dxa"/>
            <w:vMerge/>
          </w:tcPr>
          <w:p w14:paraId="0FBDB8A4" w14:textId="77777777" w:rsidR="00C31500" w:rsidRPr="006D10F2" w:rsidRDefault="00C31500" w:rsidP="006D10F2">
            <w:pPr>
              <w:widowControl w:val="0"/>
              <w:pBdr>
                <w:top w:val="nil"/>
                <w:left w:val="nil"/>
                <w:bottom w:val="nil"/>
                <w:right w:val="nil"/>
                <w:between w:val="nil"/>
              </w:pBdr>
              <w:spacing w:line="240" w:lineRule="auto"/>
              <w:rPr>
                <w:rFonts w:ascii="Times New Roman" w:eastAsia="Times New Roman" w:hAnsi="Times New Roman" w:cs="Times New Roman"/>
                <w:color w:val="000000"/>
              </w:rPr>
            </w:pPr>
          </w:p>
        </w:tc>
        <w:tc>
          <w:tcPr>
            <w:tcW w:w="1465" w:type="dxa"/>
          </w:tcPr>
          <w:p w14:paraId="0F32014B" w14:textId="77777777" w:rsidR="00870852" w:rsidRPr="006D10F2" w:rsidRDefault="00870852" w:rsidP="0087085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Nepietiekami</w:t>
            </w:r>
          </w:p>
          <w:p w14:paraId="7C612AF7" w14:textId="6318063A" w:rsidR="00870852" w:rsidRPr="006D10F2" w:rsidRDefault="00870852" w:rsidP="0087085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(1)</w:t>
            </w:r>
          </w:p>
          <w:p w14:paraId="36BA3932" w14:textId="44112EA0"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4F2DFCD2" w14:textId="77777777" w:rsidR="00870852" w:rsidRPr="006D10F2" w:rsidRDefault="00870852" w:rsidP="0087085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Jāpilnveido</w:t>
            </w:r>
          </w:p>
          <w:p w14:paraId="2131098F" w14:textId="495C34F9" w:rsidR="00C31500" w:rsidRPr="006D10F2" w:rsidRDefault="00870852" w:rsidP="0087085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(2)</w:t>
            </w:r>
          </w:p>
        </w:tc>
        <w:tc>
          <w:tcPr>
            <w:tcW w:w="851" w:type="dxa"/>
          </w:tcPr>
          <w:p w14:paraId="714876FB"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Labi</w:t>
            </w:r>
          </w:p>
          <w:p w14:paraId="040978B1"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(3)</w:t>
            </w:r>
          </w:p>
        </w:tc>
        <w:tc>
          <w:tcPr>
            <w:tcW w:w="992" w:type="dxa"/>
          </w:tcPr>
          <w:p w14:paraId="7D578068" w14:textId="71691B08" w:rsidR="00C31500" w:rsidRPr="006D10F2" w:rsidRDefault="00870852"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Ļoti labi (4)</w:t>
            </w:r>
          </w:p>
        </w:tc>
        <w:tc>
          <w:tcPr>
            <w:tcW w:w="1134" w:type="dxa"/>
          </w:tcPr>
          <w:p w14:paraId="2BB3C1C1" w14:textId="77777777" w:rsidR="00870852" w:rsidRPr="006D10F2" w:rsidRDefault="00870852" w:rsidP="0087085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 xml:space="preserve">Izcili </w:t>
            </w:r>
          </w:p>
          <w:p w14:paraId="374AA642" w14:textId="2A1CC50F" w:rsidR="00C31500" w:rsidRPr="006D10F2" w:rsidRDefault="00870852" w:rsidP="0087085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(5)</w:t>
            </w:r>
          </w:p>
        </w:tc>
      </w:tr>
      <w:tr w:rsidR="00C31500" w:rsidRPr="006D10F2" w14:paraId="5D2F8157" w14:textId="77777777" w:rsidTr="00F440FC">
        <w:tc>
          <w:tcPr>
            <w:tcW w:w="3780" w:type="dxa"/>
          </w:tcPr>
          <w:p w14:paraId="31C9CC8F"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3.1.1. Izglītības iestādes izpratne par faktoriem, kuri ietekmē izglītības pieejamību</w:t>
            </w:r>
          </w:p>
        </w:tc>
        <w:tc>
          <w:tcPr>
            <w:tcW w:w="1465" w:type="dxa"/>
          </w:tcPr>
          <w:p w14:paraId="25B94764"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4FF49F12"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768743E9" w14:textId="2D320326" w:rsidR="00C31500"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3E4541B3"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134" w:type="dxa"/>
          </w:tcPr>
          <w:p w14:paraId="01F633D7"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highlight w:val="yellow"/>
              </w:rPr>
            </w:pPr>
          </w:p>
        </w:tc>
      </w:tr>
      <w:tr w:rsidR="00C31500" w:rsidRPr="006D10F2" w14:paraId="4F6C7DA7" w14:textId="77777777" w:rsidTr="00F440FC">
        <w:tc>
          <w:tcPr>
            <w:tcW w:w="3780" w:type="dxa"/>
          </w:tcPr>
          <w:p w14:paraId="04FB6B38"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3.1.4. Izglītības iestādes rīcība priekšlaicīgas mācību pārtraukšanas risku mazināšanā</w:t>
            </w:r>
          </w:p>
        </w:tc>
        <w:tc>
          <w:tcPr>
            <w:tcW w:w="1465" w:type="dxa"/>
            <w:tcBorders>
              <w:bottom w:val="single" w:sz="4" w:space="0" w:color="000000"/>
            </w:tcBorders>
          </w:tcPr>
          <w:p w14:paraId="3C4D08E1"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Borders>
              <w:bottom w:val="single" w:sz="4" w:space="0" w:color="000000"/>
            </w:tcBorders>
          </w:tcPr>
          <w:p w14:paraId="725A68CA"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tcBorders>
              <w:bottom w:val="single" w:sz="4" w:space="0" w:color="000000"/>
            </w:tcBorders>
            <w:vAlign w:val="center"/>
          </w:tcPr>
          <w:p w14:paraId="11731169" w14:textId="5C4DF5B1" w:rsidR="00C31500"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Borders>
              <w:bottom w:val="single" w:sz="4" w:space="0" w:color="000000"/>
            </w:tcBorders>
          </w:tcPr>
          <w:p w14:paraId="066F9EB9"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134" w:type="dxa"/>
            <w:tcBorders>
              <w:bottom w:val="single" w:sz="4" w:space="0" w:color="000000"/>
            </w:tcBorders>
          </w:tcPr>
          <w:p w14:paraId="0328CDD1"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442455" w:rsidRPr="006D10F2" w14:paraId="4798D3F5" w14:textId="77777777" w:rsidTr="00F440FC">
        <w:tc>
          <w:tcPr>
            <w:tcW w:w="3780" w:type="dxa"/>
          </w:tcPr>
          <w:p w14:paraId="6A76B067" w14:textId="2BB74685" w:rsidR="00442455" w:rsidRPr="006D10F2" w:rsidRDefault="00442455" w:rsidP="00442455">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3.1.5. Izglītības iestādes piedāvātās iespējas izmantot dienesta viesnīcu un/vai internātu</w:t>
            </w:r>
          </w:p>
        </w:tc>
        <w:tc>
          <w:tcPr>
            <w:tcW w:w="1465" w:type="dxa"/>
            <w:tcBorders>
              <w:bottom w:val="single" w:sz="4" w:space="0" w:color="000000"/>
            </w:tcBorders>
          </w:tcPr>
          <w:p w14:paraId="665A549B" w14:textId="77777777" w:rsidR="00442455" w:rsidRPr="006D10F2" w:rsidRDefault="00442455" w:rsidP="00442455">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Borders>
              <w:bottom w:val="single" w:sz="4" w:space="0" w:color="000000"/>
            </w:tcBorders>
          </w:tcPr>
          <w:p w14:paraId="326C9B72" w14:textId="77777777" w:rsidR="00442455" w:rsidRPr="006D10F2" w:rsidRDefault="00442455" w:rsidP="00442455">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tcBorders>
              <w:bottom w:val="single" w:sz="4" w:space="0" w:color="000000"/>
            </w:tcBorders>
            <w:vAlign w:val="center"/>
          </w:tcPr>
          <w:p w14:paraId="0B9435CA" w14:textId="35D76B42" w:rsidR="00442455"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Borders>
              <w:bottom w:val="single" w:sz="4" w:space="0" w:color="000000"/>
            </w:tcBorders>
          </w:tcPr>
          <w:p w14:paraId="4FE043E6" w14:textId="77777777" w:rsidR="00442455" w:rsidRPr="006D10F2" w:rsidRDefault="00442455" w:rsidP="00442455">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134" w:type="dxa"/>
            <w:tcBorders>
              <w:bottom w:val="single" w:sz="4" w:space="0" w:color="000000"/>
            </w:tcBorders>
          </w:tcPr>
          <w:p w14:paraId="6999AD43" w14:textId="77777777" w:rsidR="00442455" w:rsidRPr="006D10F2" w:rsidRDefault="00442455" w:rsidP="00442455">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442455" w:rsidRPr="006D10F2" w14:paraId="37F64BCB" w14:textId="77777777" w:rsidTr="00F440FC">
        <w:tc>
          <w:tcPr>
            <w:tcW w:w="8364" w:type="dxa"/>
            <w:gridSpan w:val="5"/>
          </w:tcPr>
          <w:p w14:paraId="7CFDA0B7" w14:textId="77777777" w:rsidR="00442455" w:rsidRPr="006D10F2" w:rsidRDefault="00442455" w:rsidP="00442455">
            <w:pPr>
              <w:pBdr>
                <w:top w:val="nil"/>
                <w:left w:val="nil"/>
                <w:bottom w:val="nil"/>
                <w:right w:val="nil"/>
                <w:between w:val="nil"/>
              </w:pBdr>
              <w:spacing w:line="240" w:lineRule="auto"/>
              <w:jc w:val="right"/>
              <w:rPr>
                <w:rFonts w:ascii="Times New Roman" w:eastAsia="Times New Roman" w:hAnsi="Times New Roman" w:cs="Times New Roman"/>
                <w:color w:val="000000"/>
              </w:rPr>
            </w:pPr>
            <w:r w:rsidRPr="006D10F2">
              <w:rPr>
                <w:rFonts w:ascii="Times New Roman" w:eastAsia="Times New Roman" w:hAnsi="Times New Roman" w:cs="Times New Roman"/>
                <w:color w:val="000000"/>
              </w:rPr>
              <w:t>Punktu kopsumma</w:t>
            </w:r>
          </w:p>
        </w:tc>
        <w:tc>
          <w:tcPr>
            <w:tcW w:w="1134" w:type="dxa"/>
            <w:vAlign w:val="center"/>
          </w:tcPr>
          <w:p w14:paraId="290B778E" w14:textId="243A824B" w:rsidR="00442455"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9</w:t>
            </w:r>
          </w:p>
        </w:tc>
      </w:tr>
      <w:tr w:rsidR="00442455" w:rsidRPr="006D10F2" w14:paraId="53DBA4CA" w14:textId="77777777" w:rsidTr="00F440FC">
        <w:tc>
          <w:tcPr>
            <w:tcW w:w="8364" w:type="dxa"/>
            <w:gridSpan w:val="5"/>
          </w:tcPr>
          <w:p w14:paraId="7EC66FFA" w14:textId="77777777" w:rsidR="00442455" w:rsidRPr="006D10F2" w:rsidRDefault="00442455" w:rsidP="00442455">
            <w:pPr>
              <w:pBdr>
                <w:top w:val="nil"/>
                <w:left w:val="nil"/>
                <w:bottom w:val="nil"/>
                <w:right w:val="nil"/>
                <w:between w:val="nil"/>
              </w:pBdr>
              <w:spacing w:line="240" w:lineRule="auto"/>
              <w:jc w:val="right"/>
              <w:rPr>
                <w:rFonts w:ascii="Times New Roman" w:eastAsia="Times New Roman" w:hAnsi="Times New Roman" w:cs="Times New Roman"/>
                <w:color w:val="000000"/>
              </w:rPr>
            </w:pPr>
            <w:r w:rsidRPr="006D10F2">
              <w:rPr>
                <w:rFonts w:ascii="Times New Roman" w:eastAsia="Times New Roman" w:hAnsi="Times New Roman" w:cs="Times New Roman"/>
                <w:color w:val="000000"/>
              </w:rPr>
              <w:t>Iegūtais kvalitātes vērtējuma līmenis</w:t>
            </w:r>
          </w:p>
        </w:tc>
        <w:tc>
          <w:tcPr>
            <w:tcW w:w="1134" w:type="dxa"/>
            <w:vAlign w:val="center"/>
          </w:tcPr>
          <w:p w14:paraId="1DC2C3BB" w14:textId="397F7B93" w:rsidR="00442455"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Labi</w:t>
            </w:r>
          </w:p>
        </w:tc>
      </w:tr>
    </w:tbl>
    <w:p w14:paraId="7AB2D8D6" w14:textId="77777777" w:rsidR="00C31500" w:rsidRPr="006D10F2" w:rsidRDefault="00C31500" w:rsidP="006D10F2">
      <w:pPr>
        <w:spacing w:line="240" w:lineRule="auto"/>
        <w:rPr>
          <w:rFonts w:ascii="Times New Roman" w:eastAsia="Times New Roman" w:hAnsi="Times New Roman" w:cs="Times New Roman"/>
        </w:rPr>
      </w:pPr>
    </w:p>
    <w:p w14:paraId="3A357C62" w14:textId="77777777" w:rsidR="00C31500" w:rsidRPr="006D10F2" w:rsidRDefault="00C31500" w:rsidP="006D10F2">
      <w:pPr>
        <w:spacing w:line="240" w:lineRule="auto"/>
        <w:ind w:left="360"/>
        <w:rPr>
          <w:rFonts w:ascii="Times New Roman" w:eastAsia="Times New Roman" w:hAnsi="Times New Roman" w:cs="Times New Roman"/>
          <w:b/>
        </w:rPr>
      </w:pPr>
      <w:r w:rsidRPr="006D10F2">
        <w:rPr>
          <w:rFonts w:ascii="Times New Roman" w:eastAsia="Times New Roman" w:hAnsi="Times New Roman" w:cs="Times New Roman"/>
          <w:b/>
        </w:rPr>
        <w:t>3.2. Kritērijs “Drošība un psiholoģiskā labklājība”.</w:t>
      </w:r>
    </w:p>
    <w:p w14:paraId="30F19225" w14:textId="77777777" w:rsidR="00C31500" w:rsidRPr="006D10F2" w:rsidRDefault="00C31500" w:rsidP="006D10F2">
      <w:pPr>
        <w:spacing w:line="240" w:lineRule="auto"/>
        <w:ind w:left="360"/>
        <w:rPr>
          <w:rFonts w:ascii="Times New Roman" w:eastAsia="Times New Roman" w:hAnsi="Times New Roman" w:cs="Times New Roman"/>
        </w:rPr>
      </w:pPr>
    </w:p>
    <w:tbl>
      <w:tblPr>
        <w:tblW w:w="9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8"/>
        <w:gridCol w:w="1447"/>
        <w:gridCol w:w="1276"/>
        <w:gridCol w:w="851"/>
        <w:gridCol w:w="992"/>
        <w:gridCol w:w="1134"/>
      </w:tblGrid>
      <w:tr w:rsidR="00C31500" w:rsidRPr="006D10F2" w14:paraId="6EAAA5E2" w14:textId="77777777" w:rsidTr="00F440FC">
        <w:tc>
          <w:tcPr>
            <w:tcW w:w="3798" w:type="dxa"/>
            <w:vMerge w:val="restart"/>
          </w:tcPr>
          <w:p w14:paraId="3E80676A"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Rezultatīvais rādītājs</w:t>
            </w:r>
          </w:p>
        </w:tc>
        <w:tc>
          <w:tcPr>
            <w:tcW w:w="5700" w:type="dxa"/>
            <w:gridSpan w:val="5"/>
          </w:tcPr>
          <w:p w14:paraId="5F0C1C68"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Kvalitātes vērtējuma līmenis</w:t>
            </w:r>
          </w:p>
        </w:tc>
      </w:tr>
      <w:tr w:rsidR="00C31500" w:rsidRPr="006D10F2" w14:paraId="5DB2FBC9" w14:textId="77777777" w:rsidTr="00F440FC">
        <w:tc>
          <w:tcPr>
            <w:tcW w:w="3798" w:type="dxa"/>
            <w:vMerge/>
          </w:tcPr>
          <w:p w14:paraId="23AAC2B8" w14:textId="77777777" w:rsidR="00C31500" w:rsidRPr="006D10F2" w:rsidRDefault="00C31500" w:rsidP="006D10F2">
            <w:pPr>
              <w:widowControl w:val="0"/>
              <w:pBdr>
                <w:top w:val="nil"/>
                <w:left w:val="nil"/>
                <w:bottom w:val="nil"/>
                <w:right w:val="nil"/>
                <w:between w:val="nil"/>
              </w:pBdr>
              <w:spacing w:line="240" w:lineRule="auto"/>
              <w:rPr>
                <w:rFonts w:ascii="Times New Roman" w:eastAsia="Times New Roman" w:hAnsi="Times New Roman" w:cs="Times New Roman"/>
                <w:color w:val="000000"/>
              </w:rPr>
            </w:pPr>
          </w:p>
        </w:tc>
        <w:tc>
          <w:tcPr>
            <w:tcW w:w="1447" w:type="dxa"/>
          </w:tcPr>
          <w:p w14:paraId="029A8943" w14:textId="77777777" w:rsidR="0057456A" w:rsidRPr="006D10F2" w:rsidRDefault="0057456A" w:rsidP="0057456A">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Nepietiekami</w:t>
            </w:r>
          </w:p>
          <w:p w14:paraId="68FCCACF" w14:textId="37C296DE" w:rsidR="0057456A" w:rsidRPr="006D10F2" w:rsidRDefault="0057456A" w:rsidP="0057456A">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(1)</w:t>
            </w:r>
          </w:p>
          <w:p w14:paraId="44FD495B" w14:textId="5D3CFFAD"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641F161B" w14:textId="77777777" w:rsidR="0057456A" w:rsidRPr="006D10F2" w:rsidRDefault="0057456A" w:rsidP="0057456A">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Jāpilnveido</w:t>
            </w:r>
          </w:p>
          <w:p w14:paraId="43F3FFF3" w14:textId="32327EBB" w:rsidR="00C31500" w:rsidRPr="006D10F2" w:rsidRDefault="0057456A" w:rsidP="0057456A">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(2)</w:t>
            </w:r>
          </w:p>
        </w:tc>
        <w:tc>
          <w:tcPr>
            <w:tcW w:w="851" w:type="dxa"/>
          </w:tcPr>
          <w:p w14:paraId="02AEE998"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Labi</w:t>
            </w:r>
          </w:p>
          <w:p w14:paraId="0B44174E"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(3)</w:t>
            </w:r>
          </w:p>
        </w:tc>
        <w:tc>
          <w:tcPr>
            <w:tcW w:w="992" w:type="dxa"/>
          </w:tcPr>
          <w:p w14:paraId="5AB79CDF" w14:textId="5634930A" w:rsidR="00C31500" w:rsidRPr="006D10F2" w:rsidRDefault="0057456A"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Ļoti labi (4)</w:t>
            </w:r>
          </w:p>
        </w:tc>
        <w:tc>
          <w:tcPr>
            <w:tcW w:w="1134" w:type="dxa"/>
          </w:tcPr>
          <w:p w14:paraId="3F22A448" w14:textId="77777777" w:rsidR="0057456A" w:rsidRPr="006D10F2" w:rsidRDefault="0057456A" w:rsidP="0057456A">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 xml:space="preserve">Izcili </w:t>
            </w:r>
          </w:p>
          <w:p w14:paraId="053BAEF1" w14:textId="2F052BA2" w:rsidR="00C31500" w:rsidRPr="006D10F2" w:rsidRDefault="0057456A" w:rsidP="0057456A">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(5)</w:t>
            </w:r>
          </w:p>
        </w:tc>
      </w:tr>
      <w:tr w:rsidR="00C31500" w:rsidRPr="006D10F2" w14:paraId="701B9783" w14:textId="77777777" w:rsidTr="00F440FC">
        <w:tc>
          <w:tcPr>
            <w:tcW w:w="3798" w:type="dxa"/>
          </w:tcPr>
          <w:p w14:paraId="36723C9D"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 xml:space="preserve">3.2.1. Izglītības iestādes darbs, iegūstot informāciju un datus par izglītojamo, </w:t>
            </w:r>
            <w:r w:rsidRPr="006D10F2">
              <w:rPr>
                <w:rFonts w:ascii="Times New Roman" w:eastAsia="Times New Roman" w:hAnsi="Times New Roman" w:cs="Times New Roman"/>
                <w:color w:val="000000"/>
              </w:rPr>
              <w:lastRenderedPageBreak/>
              <w:t>vecāku un personāla drošību un psiholoģisko labklājību</w:t>
            </w:r>
          </w:p>
        </w:tc>
        <w:tc>
          <w:tcPr>
            <w:tcW w:w="1447" w:type="dxa"/>
          </w:tcPr>
          <w:p w14:paraId="578C30C5"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3837D853"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5172AB10" w14:textId="77A0836C" w:rsidR="00C31500"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37196685"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647ED0C2"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C31500" w:rsidRPr="006D10F2" w14:paraId="674FAC69" w14:textId="77777777" w:rsidTr="00F440FC">
        <w:tc>
          <w:tcPr>
            <w:tcW w:w="3798" w:type="dxa"/>
          </w:tcPr>
          <w:p w14:paraId="6D907226"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3.2.2. Izglītības iestādes iekšējās kārtības un drošības noteikumu ievērošana</w:t>
            </w:r>
          </w:p>
        </w:tc>
        <w:tc>
          <w:tcPr>
            <w:tcW w:w="1447" w:type="dxa"/>
          </w:tcPr>
          <w:p w14:paraId="59781BDB"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6FD18ABB"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54C41088" w14:textId="63DEBDBE" w:rsidR="00C31500"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00BB2121"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25F29BCC"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C31500" w:rsidRPr="006D10F2" w14:paraId="2A168A75" w14:textId="77777777" w:rsidTr="00F440FC">
        <w:tc>
          <w:tcPr>
            <w:tcW w:w="3798" w:type="dxa"/>
          </w:tcPr>
          <w:p w14:paraId="76963289"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3.2.3. Izglītības iestādes fiziskā drošība un ar to saistīto risku identificēšana un novēršana</w:t>
            </w:r>
          </w:p>
        </w:tc>
        <w:tc>
          <w:tcPr>
            <w:tcW w:w="1447" w:type="dxa"/>
          </w:tcPr>
          <w:p w14:paraId="7B1DB9FC"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3E750171"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29C5207F" w14:textId="7322176F" w:rsidR="00C31500"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0A7C76D1"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63E6D8C3"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C31500" w:rsidRPr="006D10F2" w14:paraId="166918DC" w14:textId="77777777" w:rsidTr="00F440FC">
        <w:tc>
          <w:tcPr>
            <w:tcW w:w="3798" w:type="dxa"/>
          </w:tcPr>
          <w:p w14:paraId="3DCA6745"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3.2.4. Emocionālā drošība izglītības iestādē un ar to saistīto risku novēršana</w:t>
            </w:r>
          </w:p>
        </w:tc>
        <w:tc>
          <w:tcPr>
            <w:tcW w:w="1447" w:type="dxa"/>
          </w:tcPr>
          <w:p w14:paraId="18E8A7D2"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307AF064"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776502A4" w14:textId="7DE9EF5D" w:rsidR="00C31500"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7923575E"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5BDBB2D9"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C31500" w:rsidRPr="006D10F2" w14:paraId="5174DEE8" w14:textId="77777777" w:rsidTr="00F440FC">
        <w:tc>
          <w:tcPr>
            <w:tcW w:w="3798" w:type="dxa"/>
          </w:tcPr>
          <w:p w14:paraId="58EB6438"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 xml:space="preserve">3.2.5. Izglītības iestādes personāla un izglītojamo </w:t>
            </w:r>
            <w:proofErr w:type="spellStart"/>
            <w:r w:rsidRPr="006D10F2">
              <w:rPr>
                <w:rFonts w:ascii="Times New Roman" w:eastAsia="Times New Roman" w:hAnsi="Times New Roman" w:cs="Times New Roman"/>
                <w:color w:val="000000"/>
              </w:rPr>
              <w:t>labizjūta</w:t>
            </w:r>
            <w:proofErr w:type="spellEnd"/>
          </w:p>
        </w:tc>
        <w:tc>
          <w:tcPr>
            <w:tcW w:w="1447" w:type="dxa"/>
          </w:tcPr>
          <w:p w14:paraId="5970B04D"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532872C2"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51C74ED2" w14:textId="1290AE4F" w:rsidR="00C31500"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6627C007"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1DFEC268"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C31500" w:rsidRPr="006D10F2" w14:paraId="6E6636B5" w14:textId="77777777" w:rsidTr="00F440FC">
        <w:tc>
          <w:tcPr>
            <w:tcW w:w="8364" w:type="dxa"/>
            <w:gridSpan w:val="5"/>
          </w:tcPr>
          <w:p w14:paraId="0B983CEE" w14:textId="77777777" w:rsidR="00C31500" w:rsidRPr="006D10F2" w:rsidRDefault="00C31500" w:rsidP="006D10F2">
            <w:pPr>
              <w:pBdr>
                <w:top w:val="nil"/>
                <w:left w:val="nil"/>
                <w:bottom w:val="nil"/>
                <w:right w:val="nil"/>
                <w:between w:val="nil"/>
              </w:pBdr>
              <w:spacing w:line="240" w:lineRule="auto"/>
              <w:jc w:val="right"/>
              <w:rPr>
                <w:rFonts w:ascii="Times New Roman" w:eastAsia="Times New Roman" w:hAnsi="Times New Roman" w:cs="Times New Roman"/>
                <w:color w:val="000000"/>
              </w:rPr>
            </w:pPr>
            <w:r w:rsidRPr="006D10F2">
              <w:rPr>
                <w:rFonts w:ascii="Times New Roman" w:eastAsia="Times New Roman" w:hAnsi="Times New Roman" w:cs="Times New Roman"/>
                <w:color w:val="000000"/>
              </w:rPr>
              <w:t>Punktu kopsumma</w:t>
            </w:r>
          </w:p>
        </w:tc>
        <w:tc>
          <w:tcPr>
            <w:tcW w:w="1134" w:type="dxa"/>
            <w:vAlign w:val="center"/>
          </w:tcPr>
          <w:p w14:paraId="6A663759" w14:textId="514E2491" w:rsidR="00C31500"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15</w:t>
            </w:r>
          </w:p>
        </w:tc>
      </w:tr>
      <w:tr w:rsidR="00C31500" w:rsidRPr="006D10F2" w14:paraId="7112B2AF" w14:textId="77777777" w:rsidTr="00F440FC">
        <w:tc>
          <w:tcPr>
            <w:tcW w:w="8364" w:type="dxa"/>
            <w:gridSpan w:val="5"/>
          </w:tcPr>
          <w:p w14:paraId="624DB4BD" w14:textId="77777777" w:rsidR="00C31500" w:rsidRPr="006D10F2" w:rsidRDefault="00C31500" w:rsidP="006D10F2">
            <w:pPr>
              <w:pBdr>
                <w:top w:val="nil"/>
                <w:left w:val="nil"/>
                <w:bottom w:val="nil"/>
                <w:right w:val="nil"/>
                <w:between w:val="nil"/>
              </w:pBdr>
              <w:spacing w:line="240" w:lineRule="auto"/>
              <w:jc w:val="right"/>
              <w:rPr>
                <w:rFonts w:ascii="Times New Roman" w:eastAsia="Times New Roman" w:hAnsi="Times New Roman" w:cs="Times New Roman"/>
                <w:color w:val="000000"/>
              </w:rPr>
            </w:pPr>
            <w:r w:rsidRPr="006D10F2">
              <w:rPr>
                <w:rFonts w:ascii="Times New Roman" w:eastAsia="Times New Roman" w:hAnsi="Times New Roman" w:cs="Times New Roman"/>
                <w:color w:val="000000"/>
              </w:rPr>
              <w:t>Iegūtais kvalitātes vērtējuma līmenis</w:t>
            </w:r>
          </w:p>
        </w:tc>
        <w:tc>
          <w:tcPr>
            <w:tcW w:w="1134" w:type="dxa"/>
            <w:vAlign w:val="center"/>
          </w:tcPr>
          <w:p w14:paraId="5A1BA195" w14:textId="19DBBB4E" w:rsidR="00C31500"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Labi</w:t>
            </w:r>
          </w:p>
        </w:tc>
      </w:tr>
    </w:tbl>
    <w:p w14:paraId="007A020F" w14:textId="77777777" w:rsidR="00C31500" w:rsidRPr="006D10F2" w:rsidRDefault="00C31500" w:rsidP="00A10A1F">
      <w:pPr>
        <w:spacing w:line="240" w:lineRule="auto"/>
        <w:rPr>
          <w:rFonts w:ascii="Times New Roman" w:eastAsia="Times New Roman" w:hAnsi="Times New Roman" w:cs="Times New Roman"/>
          <w:b/>
        </w:rPr>
      </w:pPr>
    </w:p>
    <w:p w14:paraId="63ADB1F1" w14:textId="77777777" w:rsidR="00C31500" w:rsidRPr="006D10F2" w:rsidRDefault="00C31500" w:rsidP="006D10F2">
      <w:pPr>
        <w:spacing w:line="240" w:lineRule="auto"/>
        <w:ind w:left="360"/>
        <w:rPr>
          <w:rFonts w:ascii="Times New Roman" w:eastAsia="Times New Roman" w:hAnsi="Times New Roman" w:cs="Times New Roman"/>
          <w:b/>
        </w:rPr>
      </w:pPr>
      <w:r w:rsidRPr="006D10F2">
        <w:rPr>
          <w:rFonts w:ascii="Times New Roman" w:eastAsia="Times New Roman" w:hAnsi="Times New Roman" w:cs="Times New Roman"/>
          <w:b/>
        </w:rPr>
        <w:t>3.3. Kritērijs “Infrastruktūra un resursi”.</w:t>
      </w:r>
    </w:p>
    <w:p w14:paraId="1990691C" w14:textId="77777777" w:rsidR="00C31500" w:rsidRPr="006D10F2" w:rsidRDefault="00C31500" w:rsidP="006D10F2">
      <w:pPr>
        <w:spacing w:line="240" w:lineRule="auto"/>
        <w:rPr>
          <w:rFonts w:ascii="Times New Roman" w:eastAsia="Times New Roman" w:hAnsi="Times New Roman" w:cs="Times New Roman"/>
        </w:rPr>
      </w:pPr>
    </w:p>
    <w:tbl>
      <w:tblPr>
        <w:tblW w:w="9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14"/>
        <w:gridCol w:w="1431"/>
        <w:gridCol w:w="1276"/>
        <w:gridCol w:w="851"/>
        <w:gridCol w:w="992"/>
        <w:gridCol w:w="1134"/>
      </w:tblGrid>
      <w:tr w:rsidR="00C31500" w:rsidRPr="006D10F2" w14:paraId="51FF7E2E" w14:textId="77777777" w:rsidTr="00F440FC">
        <w:tc>
          <w:tcPr>
            <w:tcW w:w="3814" w:type="dxa"/>
            <w:vMerge w:val="restart"/>
          </w:tcPr>
          <w:p w14:paraId="541D0E18"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Rezultatīvais rādītājs</w:t>
            </w:r>
          </w:p>
        </w:tc>
        <w:tc>
          <w:tcPr>
            <w:tcW w:w="5684" w:type="dxa"/>
            <w:gridSpan w:val="5"/>
          </w:tcPr>
          <w:p w14:paraId="79B28E06"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Kvalitātes vērtējuma līmenis</w:t>
            </w:r>
          </w:p>
        </w:tc>
      </w:tr>
      <w:tr w:rsidR="00C31500" w:rsidRPr="006D10F2" w14:paraId="04602F0C" w14:textId="77777777" w:rsidTr="00F440FC">
        <w:tc>
          <w:tcPr>
            <w:tcW w:w="3814" w:type="dxa"/>
            <w:vMerge/>
          </w:tcPr>
          <w:p w14:paraId="51988A3E" w14:textId="77777777" w:rsidR="00C31500" w:rsidRPr="006D10F2" w:rsidRDefault="00C31500" w:rsidP="006D10F2">
            <w:pPr>
              <w:widowControl w:val="0"/>
              <w:pBdr>
                <w:top w:val="nil"/>
                <w:left w:val="nil"/>
                <w:bottom w:val="nil"/>
                <w:right w:val="nil"/>
                <w:between w:val="nil"/>
              </w:pBdr>
              <w:spacing w:line="240" w:lineRule="auto"/>
              <w:rPr>
                <w:rFonts w:ascii="Times New Roman" w:eastAsia="Times New Roman" w:hAnsi="Times New Roman" w:cs="Times New Roman"/>
                <w:color w:val="000000"/>
              </w:rPr>
            </w:pPr>
          </w:p>
        </w:tc>
        <w:tc>
          <w:tcPr>
            <w:tcW w:w="1431" w:type="dxa"/>
          </w:tcPr>
          <w:p w14:paraId="3C763F81" w14:textId="77777777" w:rsidR="001C3474" w:rsidRPr="006D10F2" w:rsidRDefault="001C3474" w:rsidP="001C3474">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Nepietiekami</w:t>
            </w:r>
          </w:p>
          <w:p w14:paraId="63FC5D10" w14:textId="3C3AABDD" w:rsidR="001C3474" w:rsidRPr="006D10F2" w:rsidRDefault="001C3474" w:rsidP="001C3474">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(1)</w:t>
            </w:r>
          </w:p>
          <w:p w14:paraId="638B2845" w14:textId="74EC4F8D"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242456DD" w14:textId="77777777" w:rsidR="001C3474" w:rsidRPr="006D10F2" w:rsidRDefault="001C3474" w:rsidP="001C3474">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Jāpilnveido</w:t>
            </w:r>
          </w:p>
          <w:p w14:paraId="6C94C9C3" w14:textId="3686943C" w:rsidR="00C31500" w:rsidRPr="006D10F2" w:rsidRDefault="001C3474" w:rsidP="001C3474">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(2)</w:t>
            </w:r>
          </w:p>
        </w:tc>
        <w:tc>
          <w:tcPr>
            <w:tcW w:w="851" w:type="dxa"/>
          </w:tcPr>
          <w:p w14:paraId="230D30DB"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Labi</w:t>
            </w:r>
          </w:p>
          <w:p w14:paraId="4C181481"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(3)</w:t>
            </w:r>
          </w:p>
        </w:tc>
        <w:tc>
          <w:tcPr>
            <w:tcW w:w="992" w:type="dxa"/>
          </w:tcPr>
          <w:p w14:paraId="2EC85005" w14:textId="63F18215" w:rsidR="00C31500" w:rsidRPr="006D10F2" w:rsidRDefault="001C3474"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Ļoti labi (4)</w:t>
            </w:r>
          </w:p>
        </w:tc>
        <w:tc>
          <w:tcPr>
            <w:tcW w:w="1134" w:type="dxa"/>
          </w:tcPr>
          <w:p w14:paraId="31E007C4" w14:textId="77777777" w:rsidR="001C3474" w:rsidRPr="006D10F2" w:rsidRDefault="001C3474" w:rsidP="001C3474">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Izcili</w:t>
            </w:r>
          </w:p>
          <w:p w14:paraId="40FB5106" w14:textId="7A96B2CE" w:rsidR="00C31500" w:rsidRPr="006D10F2" w:rsidRDefault="001C3474" w:rsidP="001C3474">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(5)</w:t>
            </w:r>
          </w:p>
        </w:tc>
      </w:tr>
      <w:tr w:rsidR="00C31500" w:rsidRPr="006D10F2" w14:paraId="1DDFA6BE" w14:textId="77777777" w:rsidTr="00F440FC">
        <w:tc>
          <w:tcPr>
            <w:tcW w:w="3814" w:type="dxa"/>
          </w:tcPr>
          <w:p w14:paraId="78F986FE"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3.3.1. Izglītības iestādei pieejamie materiāltehniskie resursi izglītības programmas īstenošanai</w:t>
            </w:r>
          </w:p>
        </w:tc>
        <w:tc>
          <w:tcPr>
            <w:tcW w:w="1431" w:type="dxa"/>
          </w:tcPr>
          <w:p w14:paraId="17BCC1DA" w14:textId="7C3FC0CC"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3F657A2C"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330CC9BE" w14:textId="14235B50" w:rsidR="00C31500"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0CA45D1C"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1894C1E8"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C31500" w:rsidRPr="006D10F2" w14:paraId="1DE15CF1" w14:textId="77777777" w:rsidTr="00F440FC">
        <w:tc>
          <w:tcPr>
            <w:tcW w:w="3814" w:type="dxa"/>
          </w:tcPr>
          <w:p w14:paraId="280C891D"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3.3.2. Izglītības iestādei pieejamās informācijas un komunikācijas tehnoloģijas un digitālie resursi izglītības programmas īstenošanai</w:t>
            </w:r>
          </w:p>
        </w:tc>
        <w:tc>
          <w:tcPr>
            <w:tcW w:w="1431" w:type="dxa"/>
          </w:tcPr>
          <w:p w14:paraId="03F4D8F5" w14:textId="34D44833"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6333E40D"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58C0B7A3" w14:textId="2B72CD07" w:rsidR="00C31500"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7451DE26"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03C45444"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C31500" w:rsidRPr="006D10F2" w14:paraId="566498B6" w14:textId="77777777" w:rsidTr="00F440FC">
        <w:tc>
          <w:tcPr>
            <w:tcW w:w="3814" w:type="dxa"/>
          </w:tcPr>
          <w:p w14:paraId="69B751C8"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3.3.3.Izglītības iestādes materiāltehnisko resursu un iekārtu izmantošanas efektivitāte</w:t>
            </w:r>
          </w:p>
        </w:tc>
        <w:tc>
          <w:tcPr>
            <w:tcW w:w="1431" w:type="dxa"/>
          </w:tcPr>
          <w:p w14:paraId="38C94364" w14:textId="4EE28A31"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1C2B3616"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40C6ACE7" w14:textId="6E304B86" w:rsidR="00C31500"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20E3FBA0"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6538FD91"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highlight w:val="yellow"/>
              </w:rPr>
            </w:pPr>
          </w:p>
        </w:tc>
      </w:tr>
      <w:tr w:rsidR="00C31500" w:rsidRPr="006D10F2" w14:paraId="4B70B886" w14:textId="77777777" w:rsidTr="00F440FC">
        <w:tc>
          <w:tcPr>
            <w:tcW w:w="3814" w:type="dxa"/>
          </w:tcPr>
          <w:p w14:paraId="6C4373AD" w14:textId="2065611C"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3.3.4. Izglītības iestādes telpu atbilstība mācību un audzināšanas procesam</w:t>
            </w:r>
          </w:p>
        </w:tc>
        <w:tc>
          <w:tcPr>
            <w:tcW w:w="1431" w:type="dxa"/>
          </w:tcPr>
          <w:p w14:paraId="72B9B3D3"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593488C8" w14:textId="63DC6672"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4F70467C" w14:textId="4DCE468B" w:rsidR="00C31500"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214CD71E"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1BE56C19"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C31500" w:rsidRPr="006D10F2" w14:paraId="7DB18267" w14:textId="77777777" w:rsidTr="00F440FC">
        <w:tc>
          <w:tcPr>
            <w:tcW w:w="3814" w:type="dxa"/>
          </w:tcPr>
          <w:p w14:paraId="3E63C46C"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 xml:space="preserve">3.3.5. Izglītības iestādes apkārtējās teritorijas un telpu </w:t>
            </w:r>
            <w:proofErr w:type="spellStart"/>
            <w:r w:rsidRPr="006D10F2">
              <w:rPr>
                <w:rFonts w:ascii="Times New Roman" w:eastAsia="Times New Roman" w:hAnsi="Times New Roman" w:cs="Times New Roman"/>
                <w:color w:val="000000"/>
              </w:rPr>
              <w:t>multifunkcionalitāte</w:t>
            </w:r>
            <w:proofErr w:type="spellEnd"/>
          </w:p>
        </w:tc>
        <w:tc>
          <w:tcPr>
            <w:tcW w:w="1431" w:type="dxa"/>
          </w:tcPr>
          <w:p w14:paraId="1473319D" w14:textId="19530BCB"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2243075D" w14:textId="77777777" w:rsidR="00C31500" w:rsidRPr="006D10F2" w:rsidRDefault="00C31500" w:rsidP="006D10F2">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007E3E86" w14:textId="7D752DDD" w:rsidR="00C31500"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063155F4"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2DBB18C1"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C31500" w:rsidRPr="006D10F2" w14:paraId="3C836C80" w14:textId="77777777" w:rsidTr="00F440FC">
        <w:tc>
          <w:tcPr>
            <w:tcW w:w="8364" w:type="dxa"/>
            <w:gridSpan w:val="5"/>
          </w:tcPr>
          <w:p w14:paraId="1DE4A59D" w14:textId="77777777" w:rsidR="00C31500" w:rsidRPr="006D10F2" w:rsidRDefault="00C31500" w:rsidP="006D10F2">
            <w:pPr>
              <w:pBdr>
                <w:top w:val="nil"/>
                <w:left w:val="nil"/>
                <w:bottom w:val="nil"/>
                <w:right w:val="nil"/>
                <w:between w:val="nil"/>
              </w:pBdr>
              <w:spacing w:line="240" w:lineRule="auto"/>
              <w:jc w:val="right"/>
              <w:rPr>
                <w:rFonts w:ascii="Times New Roman" w:eastAsia="Times New Roman" w:hAnsi="Times New Roman" w:cs="Times New Roman"/>
                <w:color w:val="000000"/>
              </w:rPr>
            </w:pPr>
            <w:r w:rsidRPr="006D10F2">
              <w:rPr>
                <w:rFonts w:ascii="Times New Roman" w:eastAsia="Times New Roman" w:hAnsi="Times New Roman" w:cs="Times New Roman"/>
                <w:color w:val="000000"/>
              </w:rPr>
              <w:t>Punktu kopsumma</w:t>
            </w:r>
          </w:p>
        </w:tc>
        <w:tc>
          <w:tcPr>
            <w:tcW w:w="1134" w:type="dxa"/>
            <w:vAlign w:val="center"/>
          </w:tcPr>
          <w:p w14:paraId="67B24163" w14:textId="6B3A14CF" w:rsidR="00C31500"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15</w:t>
            </w:r>
          </w:p>
        </w:tc>
      </w:tr>
      <w:tr w:rsidR="00C31500" w:rsidRPr="006D10F2" w14:paraId="01A13166" w14:textId="77777777" w:rsidTr="00F440FC">
        <w:tc>
          <w:tcPr>
            <w:tcW w:w="8364" w:type="dxa"/>
            <w:gridSpan w:val="5"/>
          </w:tcPr>
          <w:p w14:paraId="18E635CE" w14:textId="77777777" w:rsidR="00C31500" w:rsidRPr="006D10F2" w:rsidRDefault="00C31500" w:rsidP="006D10F2">
            <w:pPr>
              <w:pBdr>
                <w:top w:val="nil"/>
                <w:left w:val="nil"/>
                <w:bottom w:val="nil"/>
                <w:right w:val="nil"/>
                <w:between w:val="nil"/>
              </w:pBdr>
              <w:spacing w:line="240" w:lineRule="auto"/>
              <w:jc w:val="right"/>
              <w:rPr>
                <w:rFonts w:ascii="Times New Roman" w:eastAsia="Times New Roman" w:hAnsi="Times New Roman" w:cs="Times New Roman"/>
                <w:color w:val="000000"/>
              </w:rPr>
            </w:pPr>
            <w:r w:rsidRPr="006D10F2">
              <w:rPr>
                <w:rFonts w:ascii="Times New Roman" w:eastAsia="Times New Roman" w:hAnsi="Times New Roman" w:cs="Times New Roman"/>
                <w:color w:val="000000"/>
              </w:rPr>
              <w:t>Iegūtais kvalitātes vērtējuma līmenis</w:t>
            </w:r>
          </w:p>
        </w:tc>
        <w:tc>
          <w:tcPr>
            <w:tcW w:w="1134" w:type="dxa"/>
            <w:vAlign w:val="center"/>
          </w:tcPr>
          <w:p w14:paraId="52AAE85E" w14:textId="317B2492" w:rsidR="00C31500"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Labi</w:t>
            </w:r>
          </w:p>
        </w:tc>
      </w:tr>
    </w:tbl>
    <w:p w14:paraId="112DD28F" w14:textId="77777777" w:rsidR="00C31500" w:rsidRPr="006D10F2" w:rsidRDefault="00C31500" w:rsidP="00A10A1F">
      <w:pPr>
        <w:spacing w:line="240" w:lineRule="auto"/>
        <w:rPr>
          <w:rFonts w:ascii="Times New Roman" w:eastAsia="Times New Roman" w:hAnsi="Times New Roman" w:cs="Times New Roman"/>
        </w:rPr>
      </w:pPr>
    </w:p>
    <w:p w14:paraId="25F37F0F" w14:textId="77777777" w:rsidR="00C31500" w:rsidRPr="006D10F2" w:rsidRDefault="00C31500" w:rsidP="006D10F2">
      <w:pPr>
        <w:spacing w:line="240" w:lineRule="auto"/>
        <w:rPr>
          <w:rFonts w:ascii="Times New Roman" w:eastAsia="Times New Roman" w:hAnsi="Times New Roman" w:cs="Times New Roman"/>
          <w:b/>
        </w:rPr>
      </w:pPr>
      <w:r w:rsidRPr="006D10F2">
        <w:rPr>
          <w:rFonts w:ascii="Times New Roman" w:eastAsia="Times New Roman" w:hAnsi="Times New Roman" w:cs="Times New Roman"/>
          <w:b/>
        </w:rPr>
        <w:t>4. Laba pārvaldība</w:t>
      </w:r>
    </w:p>
    <w:p w14:paraId="095E2464" w14:textId="77777777" w:rsidR="00C31500" w:rsidRPr="006D10F2" w:rsidRDefault="00C31500" w:rsidP="006D10F2">
      <w:pPr>
        <w:spacing w:line="240" w:lineRule="auto"/>
        <w:rPr>
          <w:rFonts w:ascii="Times New Roman" w:eastAsia="Times New Roman" w:hAnsi="Times New Roman" w:cs="Times New Roman"/>
        </w:rPr>
      </w:pPr>
      <w:r w:rsidRPr="006D10F2">
        <w:rPr>
          <w:rFonts w:ascii="Times New Roman" w:eastAsia="Times New Roman" w:hAnsi="Times New Roman" w:cs="Times New Roman"/>
        </w:rPr>
        <w:t xml:space="preserve">Jomas “Laba pārvaldība” kvalitātes vērtēšanā tiek veikts trīs kritēriju </w:t>
      </w:r>
      <w:proofErr w:type="spellStart"/>
      <w:r w:rsidRPr="006D10F2">
        <w:rPr>
          <w:rFonts w:ascii="Times New Roman" w:eastAsia="Times New Roman" w:hAnsi="Times New Roman" w:cs="Times New Roman"/>
        </w:rPr>
        <w:t>izvērtējums</w:t>
      </w:r>
      <w:proofErr w:type="spellEnd"/>
      <w:r w:rsidRPr="006D10F2">
        <w:rPr>
          <w:rFonts w:ascii="Times New Roman" w:eastAsia="Times New Roman" w:hAnsi="Times New Roman" w:cs="Times New Roman"/>
        </w:rPr>
        <w:t>.</w:t>
      </w:r>
    </w:p>
    <w:p w14:paraId="7BA6BDCE" w14:textId="77777777" w:rsidR="00C31500" w:rsidRPr="006D10F2" w:rsidRDefault="00C31500" w:rsidP="006D10F2">
      <w:pPr>
        <w:spacing w:line="240" w:lineRule="auto"/>
        <w:rPr>
          <w:rFonts w:ascii="Times New Roman" w:eastAsia="Times New Roman" w:hAnsi="Times New Roman" w:cs="Times New Roman"/>
          <w:b/>
        </w:rPr>
      </w:pPr>
    </w:p>
    <w:p w14:paraId="46CC91DB" w14:textId="77777777" w:rsidR="00C31500" w:rsidRPr="006D10F2" w:rsidRDefault="00C31500" w:rsidP="006D10F2">
      <w:pPr>
        <w:spacing w:line="240" w:lineRule="auto"/>
        <w:ind w:left="426"/>
        <w:rPr>
          <w:rFonts w:ascii="Times New Roman" w:eastAsia="Times New Roman" w:hAnsi="Times New Roman" w:cs="Times New Roman"/>
        </w:rPr>
      </w:pPr>
      <w:r w:rsidRPr="006D10F2">
        <w:rPr>
          <w:rFonts w:ascii="Times New Roman" w:eastAsia="Times New Roman" w:hAnsi="Times New Roman" w:cs="Times New Roman"/>
          <w:b/>
        </w:rPr>
        <w:t>4.1. Kritērijs “Administratīvā efektivitāte”</w:t>
      </w:r>
      <w:r w:rsidRPr="006D10F2">
        <w:rPr>
          <w:rFonts w:ascii="Times New Roman" w:eastAsia="Times New Roman" w:hAnsi="Times New Roman" w:cs="Times New Roman"/>
        </w:rPr>
        <w:t>.</w:t>
      </w:r>
    </w:p>
    <w:p w14:paraId="31044884" w14:textId="77777777" w:rsidR="00C31500" w:rsidRPr="006D10F2" w:rsidRDefault="00C31500" w:rsidP="006D10F2">
      <w:pPr>
        <w:spacing w:line="240" w:lineRule="auto"/>
        <w:jc w:val="both"/>
        <w:rPr>
          <w:rFonts w:ascii="Times New Roman" w:eastAsia="Times New Roman" w:hAnsi="Times New Roman" w:cs="Times New Roman"/>
        </w:rPr>
      </w:pPr>
    </w:p>
    <w:tbl>
      <w:tblPr>
        <w:tblW w:w="9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86"/>
        <w:gridCol w:w="1459"/>
        <w:gridCol w:w="1276"/>
        <w:gridCol w:w="851"/>
        <w:gridCol w:w="992"/>
        <w:gridCol w:w="1134"/>
      </w:tblGrid>
      <w:tr w:rsidR="00C31500" w:rsidRPr="006D10F2" w14:paraId="19323A9C" w14:textId="77777777" w:rsidTr="00F440FC">
        <w:tc>
          <w:tcPr>
            <w:tcW w:w="3786" w:type="dxa"/>
            <w:vMerge w:val="restart"/>
          </w:tcPr>
          <w:p w14:paraId="0C5EAE26"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Rezultatīvais rādītājs</w:t>
            </w:r>
          </w:p>
        </w:tc>
        <w:tc>
          <w:tcPr>
            <w:tcW w:w="5712" w:type="dxa"/>
            <w:gridSpan w:val="5"/>
          </w:tcPr>
          <w:p w14:paraId="274B9224"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Kvalitātes vērtējuma līmenis</w:t>
            </w:r>
          </w:p>
        </w:tc>
      </w:tr>
      <w:tr w:rsidR="00C31500" w:rsidRPr="006D10F2" w14:paraId="11C05FA5" w14:textId="77777777" w:rsidTr="00F440FC">
        <w:tc>
          <w:tcPr>
            <w:tcW w:w="3786" w:type="dxa"/>
            <w:vMerge/>
          </w:tcPr>
          <w:p w14:paraId="36FF29BF" w14:textId="77777777" w:rsidR="00C31500" w:rsidRPr="006D10F2" w:rsidRDefault="00C31500" w:rsidP="006D10F2">
            <w:pPr>
              <w:widowControl w:val="0"/>
              <w:pBdr>
                <w:top w:val="nil"/>
                <w:left w:val="nil"/>
                <w:bottom w:val="nil"/>
                <w:right w:val="nil"/>
                <w:between w:val="nil"/>
              </w:pBdr>
              <w:spacing w:line="240" w:lineRule="auto"/>
              <w:rPr>
                <w:rFonts w:ascii="Times New Roman" w:eastAsia="Times New Roman" w:hAnsi="Times New Roman" w:cs="Times New Roman"/>
                <w:color w:val="000000"/>
              </w:rPr>
            </w:pPr>
          </w:p>
        </w:tc>
        <w:tc>
          <w:tcPr>
            <w:tcW w:w="1459" w:type="dxa"/>
          </w:tcPr>
          <w:p w14:paraId="49A8669F" w14:textId="77777777" w:rsidR="004507BB" w:rsidRPr="006D10F2" w:rsidRDefault="004507BB" w:rsidP="004507BB">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Nepietiekami</w:t>
            </w:r>
          </w:p>
          <w:p w14:paraId="75F14B44" w14:textId="1FF6DBB3" w:rsidR="004507BB" w:rsidRPr="006D10F2" w:rsidRDefault="004507BB" w:rsidP="004507BB">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(1)</w:t>
            </w:r>
          </w:p>
          <w:p w14:paraId="44E16976" w14:textId="552561C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1CF97360" w14:textId="77777777" w:rsidR="004507BB" w:rsidRPr="006D10F2" w:rsidRDefault="004507BB" w:rsidP="004507BB">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Jāpilnveido</w:t>
            </w:r>
          </w:p>
          <w:p w14:paraId="1697B427" w14:textId="5A7667E5" w:rsidR="00C31500" w:rsidRPr="006D10F2" w:rsidRDefault="004507BB" w:rsidP="004507BB">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(2)</w:t>
            </w:r>
          </w:p>
        </w:tc>
        <w:tc>
          <w:tcPr>
            <w:tcW w:w="851" w:type="dxa"/>
          </w:tcPr>
          <w:p w14:paraId="54E6FF4E"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Labi</w:t>
            </w:r>
          </w:p>
          <w:p w14:paraId="3CDD2396"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(3)</w:t>
            </w:r>
          </w:p>
        </w:tc>
        <w:tc>
          <w:tcPr>
            <w:tcW w:w="992" w:type="dxa"/>
          </w:tcPr>
          <w:p w14:paraId="5C354C33" w14:textId="0B7CA4DF" w:rsidR="00C31500" w:rsidRPr="006D10F2" w:rsidRDefault="004507BB"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Ļoti labi (4)</w:t>
            </w:r>
          </w:p>
        </w:tc>
        <w:tc>
          <w:tcPr>
            <w:tcW w:w="1134" w:type="dxa"/>
          </w:tcPr>
          <w:p w14:paraId="5C572948" w14:textId="77777777" w:rsidR="004507BB" w:rsidRPr="006D10F2" w:rsidRDefault="004507BB" w:rsidP="004507BB">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 xml:space="preserve">Izcili </w:t>
            </w:r>
          </w:p>
          <w:p w14:paraId="71C79C34" w14:textId="16D7A565" w:rsidR="00C31500" w:rsidRPr="006D10F2" w:rsidRDefault="004507BB" w:rsidP="004507BB">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(5)</w:t>
            </w:r>
          </w:p>
        </w:tc>
      </w:tr>
      <w:tr w:rsidR="00F440FC" w:rsidRPr="006D10F2" w14:paraId="47796DC1" w14:textId="77777777" w:rsidTr="00F440FC">
        <w:tc>
          <w:tcPr>
            <w:tcW w:w="3786" w:type="dxa"/>
          </w:tcPr>
          <w:p w14:paraId="1C21EE06"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4.1.1. Izglītības iestādes stratēģiskās, ikgadējās un ikdienas darba plānošanas sistēma un efektivitāte</w:t>
            </w:r>
          </w:p>
        </w:tc>
        <w:tc>
          <w:tcPr>
            <w:tcW w:w="1459" w:type="dxa"/>
          </w:tcPr>
          <w:p w14:paraId="5CB50EAE"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vAlign w:val="center"/>
          </w:tcPr>
          <w:p w14:paraId="29011363"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29517F34" w14:textId="49DEA90B"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vAlign w:val="center"/>
          </w:tcPr>
          <w:p w14:paraId="3689B73F"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vAlign w:val="center"/>
          </w:tcPr>
          <w:p w14:paraId="5C47BF0E"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F440FC" w:rsidRPr="006D10F2" w14:paraId="51612A65" w14:textId="77777777" w:rsidTr="00F440FC">
        <w:tc>
          <w:tcPr>
            <w:tcW w:w="3786" w:type="dxa"/>
          </w:tcPr>
          <w:p w14:paraId="18744DA6"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 xml:space="preserve">4.1.2. Izglītības iestādes vadītājas, izglītības iestādes darba, izglītības programmas īstenošanas </w:t>
            </w:r>
            <w:proofErr w:type="spellStart"/>
            <w:r w:rsidRPr="006D10F2">
              <w:rPr>
                <w:rFonts w:ascii="Times New Roman" w:eastAsia="Times New Roman" w:hAnsi="Times New Roman" w:cs="Times New Roman"/>
                <w:color w:val="000000"/>
              </w:rPr>
              <w:t>pašvērtēšanas</w:t>
            </w:r>
            <w:proofErr w:type="spellEnd"/>
            <w:r w:rsidRPr="006D10F2">
              <w:rPr>
                <w:rFonts w:ascii="Times New Roman" w:eastAsia="Times New Roman" w:hAnsi="Times New Roman" w:cs="Times New Roman"/>
                <w:color w:val="000000"/>
              </w:rPr>
              <w:t xml:space="preserve"> kvalitāte un efektivitāte</w:t>
            </w:r>
          </w:p>
        </w:tc>
        <w:tc>
          <w:tcPr>
            <w:tcW w:w="1459" w:type="dxa"/>
          </w:tcPr>
          <w:p w14:paraId="40D38630"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vAlign w:val="center"/>
          </w:tcPr>
          <w:p w14:paraId="0DCFB1B6" w14:textId="7E07F9BD"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851" w:type="dxa"/>
            <w:vAlign w:val="center"/>
          </w:tcPr>
          <w:p w14:paraId="73E15786" w14:textId="707E73C8"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vAlign w:val="center"/>
          </w:tcPr>
          <w:p w14:paraId="26E7A9AA"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vAlign w:val="center"/>
          </w:tcPr>
          <w:p w14:paraId="2064AD82"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F440FC" w:rsidRPr="006D10F2" w14:paraId="442CEE5A" w14:textId="77777777" w:rsidTr="00F440FC">
        <w:tc>
          <w:tcPr>
            <w:tcW w:w="3786" w:type="dxa"/>
          </w:tcPr>
          <w:p w14:paraId="17A43A30"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4.1.3. Personāla pārvaldības efektivitāte</w:t>
            </w:r>
          </w:p>
        </w:tc>
        <w:tc>
          <w:tcPr>
            <w:tcW w:w="1459" w:type="dxa"/>
          </w:tcPr>
          <w:p w14:paraId="12590095"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vAlign w:val="center"/>
          </w:tcPr>
          <w:p w14:paraId="7B780FFE" w14:textId="4C5B9919" w:rsidR="00F440FC" w:rsidRPr="006D10F2" w:rsidRDefault="000619A6"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5A3A62">
              <w:rPr>
                <w:rFonts w:ascii="Times New Roman" w:eastAsia="Times New Roman" w:hAnsi="Times New Roman" w:cs="Times New Roman"/>
                <w:color w:val="000000"/>
              </w:rPr>
              <w:t>X</w:t>
            </w:r>
          </w:p>
        </w:tc>
        <w:tc>
          <w:tcPr>
            <w:tcW w:w="851" w:type="dxa"/>
            <w:shd w:val="clear" w:color="auto" w:fill="auto"/>
            <w:vAlign w:val="center"/>
          </w:tcPr>
          <w:p w14:paraId="480A887F" w14:textId="1229101B"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shd w:val="clear" w:color="auto" w:fill="auto"/>
            <w:vAlign w:val="center"/>
          </w:tcPr>
          <w:p w14:paraId="5723487A"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shd w:val="clear" w:color="auto" w:fill="auto"/>
            <w:vAlign w:val="center"/>
          </w:tcPr>
          <w:p w14:paraId="7FA05013"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F440FC" w:rsidRPr="006D10F2" w14:paraId="0BF97E2D" w14:textId="77777777" w:rsidTr="00F440FC">
        <w:tc>
          <w:tcPr>
            <w:tcW w:w="3786" w:type="dxa"/>
          </w:tcPr>
          <w:p w14:paraId="0AC0B982"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lastRenderedPageBreak/>
              <w:t>4.1.4. Izglītības iestādes vadības komandas darba efektivitāte un sasaiste ar izglītības attīstības un/vai nozares politikas mērķiem</w:t>
            </w:r>
          </w:p>
        </w:tc>
        <w:tc>
          <w:tcPr>
            <w:tcW w:w="1459" w:type="dxa"/>
          </w:tcPr>
          <w:p w14:paraId="1E99564B"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vAlign w:val="center"/>
          </w:tcPr>
          <w:p w14:paraId="7B903935"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66EFAEC5" w14:textId="36609E78"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vAlign w:val="center"/>
          </w:tcPr>
          <w:p w14:paraId="1410B9F9"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vAlign w:val="center"/>
          </w:tcPr>
          <w:p w14:paraId="60BB4957"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F440FC" w:rsidRPr="006D10F2" w14:paraId="594FF81A" w14:textId="77777777" w:rsidTr="00F440FC">
        <w:tc>
          <w:tcPr>
            <w:tcW w:w="3786" w:type="dxa"/>
          </w:tcPr>
          <w:p w14:paraId="7D6A4994"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 xml:space="preserve">4.1.5. Izglītības iestādes vadītājas zināšanas un izpratne par finanšu un resursu efektīvu pārvaldību </w:t>
            </w:r>
          </w:p>
        </w:tc>
        <w:tc>
          <w:tcPr>
            <w:tcW w:w="1459" w:type="dxa"/>
          </w:tcPr>
          <w:p w14:paraId="7195ACAC"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vAlign w:val="center"/>
          </w:tcPr>
          <w:p w14:paraId="160E30B5"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396F4AB9" w14:textId="33AC2C39"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vAlign w:val="center"/>
          </w:tcPr>
          <w:p w14:paraId="7D92732B"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vAlign w:val="center"/>
          </w:tcPr>
          <w:p w14:paraId="76594243"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F440FC" w:rsidRPr="006D10F2" w14:paraId="365210BA" w14:textId="77777777" w:rsidTr="00F440FC">
        <w:tc>
          <w:tcPr>
            <w:tcW w:w="3786" w:type="dxa"/>
          </w:tcPr>
          <w:p w14:paraId="6BEDEFB5"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4.1.6. Visu procesu efektivitātes paaugstināšana izglītības iestādē, īstenojot izglītības programmu</w:t>
            </w:r>
          </w:p>
        </w:tc>
        <w:tc>
          <w:tcPr>
            <w:tcW w:w="1459" w:type="dxa"/>
          </w:tcPr>
          <w:p w14:paraId="2211F309"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vAlign w:val="center"/>
          </w:tcPr>
          <w:p w14:paraId="25A5528C"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525C9A21" w14:textId="6F295D3F"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vAlign w:val="center"/>
          </w:tcPr>
          <w:p w14:paraId="4591B297"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vAlign w:val="center"/>
          </w:tcPr>
          <w:p w14:paraId="017D1317"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F440FC" w:rsidRPr="006D10F2" w14:paraId="3C94FA85" w14:textId="77777777" w:rsidTr="00F440FC">
        <w:tc>
          <w:tcPr>
            <w:tcW w:w="8364" w:type="dxa"/>
            <w:gridSpan w:val="5"/>
          </w:tcPr>
          <w:p w14:paraId="05589255" w14:textId="77777777" w:rsidR="00F440FC" w:rsidRPr="006D10F2" w:rsidRDefault="00F440FC" w:rsidP="00F440FC">
            <w:pPr>
              <w:pBdr>
                <w:top w:val="nil"/>
                <w:left w:val="nil"/>
                <w:bottom w:val="nil"/>
                <w:right w:val="nil"/>
                <w:between w:val="nil"/>
              </w:pBdr>
              <w:spacing w:line="240" w:lineRule="auto"/>
              <w:jc w:val="right"/>
              <w:rPr>
                <w:rFonts w:ascii="Times New Roman" w:eastAsia="Times New Roman" w:hAnsi="Times New Roman" w:cs="Times New Roman"/>
                <w:color w:val="000000"/>
              </w:rPr>
            </w:pPr>
            <w:r w:rsidRPr="006D10F2">
              <w:rPr>
                <w:rFonts w:ascii="Times New Roman" w:eastAsia="Times New Roman" w:hAnsi="Times New Roman" w:cs="Times New Roman"/>
                <w:color w:val="000000"/>
              </w:rPr>
              <w:t>Punktu kopsumma</w:t>
            </w:r>
          </w:p>
        </w:tc>
        <w:tc>
          <w:tcPr>
            <w:tcW w:w="1134" w:type="dxa"/>
            <w:vAlign w:val="center"/>
          </w:tcPr>
          <w:p w14:paraId="31F26EE4" w14:textId="17A8DDA3"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r w:rsidR="000619A6">
              <w:rPr>
                <w:rFonts w:ascii="Times New Roman" w:eastAsia="Times New Roman" w:hAnsi="Times New Roman" w:cs="Times New Roman"/>
                <w:color w:val="000000"/>
              </w:rPr>
              <w:t>6</w:t>
            </w:r>
          </w:p>
        </w:tc>
      </w:tr>
      <w:tr w:rsidR="00F440FC" w:rsidRPr="006D10F2" w14:paraId="0144188A" w14:textId="77777777" w:rsidTr="00F440FC">
        <w:tc>
          <w:tcPr>
            <w:tcW w:w="8364" w:type="dxa"/>
            <w:gridSpan w:val="5"/>
          </w:tcPr>
          <w:p w14:paraId="3A5B840D" w14:textId="77777777" w:rsidR="00F440FC" w:rsidRPr="006D10F2" w:rsidRDefault="00F440FC" w:rsidP="00F440FC">
            <w:pPr>
              <w:pBdr>
                <w:top w:val="nil"/>
                <w:left w:val="nil"/>
                <w:bottom w:val="nil"/>
                <w:right w:val="nil"/>
                <w:between w:val="nil"/>
              </w:pBdr>
              <w:spacing w:line="240" w:lineRule="auto"/>
              <w:jc w:val="right"/>
              <w:rPr>
                <w:rFonts w:ascii="Times New Roman" w:eastAsia="Times New Roman" w:hAnsi="Times New Roman" w:cs="Times New Roman"/>
                <w:color w:val="000000"/>
              </w:rPr>
            </w:pPr>
            <w:r w:rsidRPr="006D10F2">
              <w:rPr>
                <w:rFonts w:ascii="Times New Roman" w:eastAsia="Times New Roman" w:hAnsi="Times New Roman" w:cs="Times New Roman"/>
                <w:color w:val="000000"/>
              </w:rPr>
              <w:t>Iegūtais kvalitātes vērtējuma līmenis</w:t>
            </w:r>
          </w:p>
        </w:tc>
        <w:tc>
          <w:tcPr>
            <w:tcW w:w="1134" w:type="dxa"/>
            <w:vAlign w:val="center"/>
          </w:tcPr>
          <w:p w14:paraId="63E5C85A" w14:textId="796660F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Labi</w:t>
            </w:r>
          </w:p>
        </w:tc>
      </w:tr>
    </w:tbl>
    <w:p w14:paraId="02D5C076" w14:textId="77777777" w:rsidR="00C31500" w:rsidRPr="006D10F2" w:rsidRDefault="00C31500" w:rsidP="006D10F2">
      <w:pPr>
        <w:tabs>
          <w:tab w:val="left" w:pos="426"/>
        </w:tabs>
        <w:spacing w:line="240" w:lineRule="auto"/>
        <w:ind w:firstLine="426"/>
        <w:jc w:val="both"/>
        <w:rPr>
          <w:rFonts w:ascii="Times New Roman" w:eastAsia="Times New Roman" w:hAnsi="Times New Roman" w:cs="Times New Roman"/>
        </w:rPr>
      </w:pPr>
    </w:p>
    <w:p w14:paraId="5D452CE8" w14:textId="77777777" w:rsidR="00C31500" w:rsidRPr="006D10F2" w:rsidRDefault="00C31500" w:rsidP="006D10F2">
      <w:pPr>
        <w:spacing w:line="240" w:lineRule="auto"/>
        <w:ind w:left="426"/>
        <w:rPr>
          <w:rFonts w:ascii="Times New Roman" w:eastAsia="Times New Roman" w:hAnsi="Times New Roman" w:cs="Times New Roman"/>
        </w:rPr>
      </w:pPr>
      <w:r w:rsidRPr="006D10F2">
        <w:rPr>
          <w:rFonts w:ascii="Times New Roman" w:eastAsia="Times New Roman" w:hAnsi="Times New Roman" w:cs="Times New Roman"/>
          <w:b/>
        </w:rPr>
        <w:t>4.2. Kritērijs “Vadības profesionālā darbība”.</w:t>
      </w:r>
    </w:p>
    <w:tbl>
      <w:tblPr>
        <w:tblW w:w="9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2"/>
        <w:gridCol w:w="1453"/>
        <w:gridCol w:w="1276"/>
        <w:gridCol w:w="851"/>
        <w:gridCol w:w="992"/>
        <w:gridCol w:w="1134"/>
      </w:tblGrid>
      <w:tr w:rsidR="00C31500" w:rsidRPr="006D10F2" w14:paraId="6E5E4C34" w14:textId="77777777" w:rsidTr="00F440FC">
        <w:tc>
          <w:tcPr>
            <w:tcW w:w="3792" w:type="dxa"/>
            <w:vMerge w:val="restart"/>
          </w:tcPr>
          <w:p w14:paraId="41D8A968"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Rezultatīvais rādītājs</w:t>
            </w:r>
          </w:p>
        </w:tc>
        <w:tc>
          <w:tcPr>
            <w:tcW w:w="5706" w:type="dxa"/>
            <w:gridSpan w:val="5"/>
          </w:tcPr>
          <w:p w14:paraId="2FE7E58E"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Kvalitātes vērtējuma līmenis</w:t>
            </w:r>
          </w:p>
        </w:tc>
      </w:tr>
      <w:tr w:rsidR="00C31500" w:rsidRPr="006D10F2" w14:paraId="2373D0E8" w14:textId="77777777" w:rsidTr="00F440FC">
        <w:tc>
          <w:tcPr>
            <w:tcW w:w="3792" w:type="dxa"/>
            <w:vMerge/>
          </w:tcPr>
          <w:p w14:paraId="329E5C01" w14:textId="77777777" w:rsidR="00C31500" w:rsidRPr="006D10F2" w:rsidRDefault="00C31500" w:rsidP="006D10F2">
            <w:pPr>
              <w:widowControl w:val="0"/>
              <w:pBdr>
                <w:top w:val="nil"/>
                <w:left w:val="nil"/>
                <w:bottom w:val="nil"/>
                <w:right w:val="nil"/>
                <w:between w:val="nil"/>
              </w:pBdr>
              <w:spacing w:line="240" w:lineRule="auto"/>
              <w:rPr>
                <w:rFonts w:ascii="Times New Roman" w:eastAsia="Times New Roman" w:hAnsi="Times New Roman" w:cs="Times New Roman"/>
                <w:color w:val="000000"/>
              </w:rPr>
            </w:pPr>
          </w:p>
        </w:tc>
        <w:tc>
          <w:tcPr>
            <w:tcW w:w="1453" w:type="dxa"/>
          </w:tcPr>
          <w:p w14:paraId="7D1D5409" w14:textId="77777777" w:rsidR="00121CA4" w:rsidRPr="006D10F2" w:rsidRDefault="00121CA4" w:rsidP="00121CA4">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Nepietiekami</w:t>
            </w:r>
          </w:p>
          <w:p w14:paraId="003C689C" w14:textId="78CD1CE8" w:rsidR="00121CA4" w:rsidRPr="006D10F2" w:rsidRDefault="00121CA4" w:rsidP="00121CA4">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(1)</w:t>
            </w:r>
          </w:p>
          <w:p w14:paraId="2885DEC6" w14:textId="574B3970"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4AAABEE7" w14:textId="77777777" w:rsidR="00121CA4" w:rsidRPr="006D10F2" w:rsidRDefault="00121CA4" w:rsidP="00121CA4">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Jāpilnveido</w:t>
            </w:r>
          </w:p>
          <w:p w14:paraId="32C00AF4" w14:textId="1D4C1012" w:rsidR="00C31500" w:rsidRPr="006D10F2" w:rsidRDefault="00121CA4" w:rsidP="00121CA4">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(2)</w:t>
            </w:r>
          </w:p>
        </w:tc>
        <w:tc>
          <w:tcPr>
            <w:tcW w:w="851" w:type="dxa"/>
          </w:tcPr>
          <w:p w14:paraId="0C70FD46"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Labi</w:t>
            </w:r>
          </w:p>
          <w:p w14:paraId="65B1169B"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(3)</w:t>
            </w:r>
          </w:p>
        </w:tc>
        <w:tc>
          <w:tcPr>
            <w:tcW w:w="992" w:type="dxa"/>
          </w:tcPr>
          <w:p w14:paraId="55FFF8D7" w14:textId="0A113E1C" w:rsidR="00C31500" w:rsidRPr="006D10F2" w:rsidRDefault="00121CA4"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Ļoti labi (4)</w:t>
            </w:r>
          </w:p>
        </w:tc>
        <w:tc>
          <w:tcPr>
            <w:tcW w:w="1134" w:type="dxa"/>
          </w:tcPr>
          <w:p w14:paraId="6FDADAC0" w14:textId="77777777" w:rsidR="00121CA4" w:rsidRPr="006D10F2" w:rsidRDefault="00121CA4" w:rsidP="00121CA4">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 xml:space="preserve">Izcili </w:t>
            </w:r>
          </w:p>
          <w:p w14:paraId="34B1C8DF" w14:textId="3A06FC4D" w:rsidR="00C31500" w:rsidRPr="006D10F2" w:rsidRDefault="00121CA4" w:rsidP="00121CA4">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(5)</w:t>
            </w:r>
          </w:p>
        </w:tc>
      </w:tr>
      <w:tr w:rsidR="00F440FC" w:rsidRPr="006D10F2" w14:paraId="01B2ECFA" w14:textId="77777777" w:rsidTr="00E47C12">
        <w:tc>
          <w:tcPr>
            <w:tcW w:w="3792" w:type="dxa"/>
          </w:tcPr>
          <w:p w14:paraId="2D22091B"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4.2.1. Izglītības iestādes vadītājas zināšanas, izpratne par izglītības iestādes darbības tiesiskumu, prasme izstrādāt un atjaunot tiesību aktus</w:t>
            </w:r>
          </w:p>
        </w:tc>
        <w:tc>
          <w:tcPr>
            <w:tcW w:w="1453" w:type="dxa"/>
          </w:tcPr>
          <w:p w14:paraId="0DC42CD3"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39F8503A"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062A960B" w14:textId="212399A9"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2ACAD6B9"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429C4FEC"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F440FC" w:rsidRPr="006D10F2" w14:paraId="60A4FC7D" w14:textId="77777777" w:rsidTr="00E47C12">
        <w:tc>
          <w:tcPr>
            <w:tcW w:w="3792" w:type="dxa"/>
          </w:tcPr>
          <w:p w14:paraId="4839D6F0"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4.2.2. Izglītības iestādes vadītājas zināšanas par līderības stratēģijām un taktikām, prasme pieņemt lēmumus un uzņemties atbildību</w:t>
            </w:r>
          </w:p>
        </w:tc>
        <w:tc>
          <w:tcPr>
            <w:tcW w:w="1453" w:type="dxa"/>
          </w:tcPr>
          <w:p w14:paraId="6DF77DCB"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vAlign w:val="center"/>
          </w:tcPr>
          <w:p w14:paraId="4AA1C5F6" w14:textId="6DCABF3C"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851" w:type="dxa"/>
            <w:vAlign w:val="center"/>
          </w:tcPr>
          <w:p w14:paraId="3B3459E4" w14:textId="7012FD2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tcPr>
          <w:p w14:paraId="62694C67"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7CA4FDAE"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F440FC" w:rsidRPr="006D10F2" w14:paraId="2B6D4507" w14:textId="77777777" w:rsidTr="00E47C12">
        <w:tc>
          <w:tcPr>
            <w:tcW w:w="3792" w:type="dxa"/>
          </w:tcPr>
          <w:p w14:paraId="3477200D"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4.2.3. Izglītības iestādes vadītājas komunikācija</w:t>
            </w:r>
          </w:p>
        </w:tc>
        <w:tc>
          <w:tcPr>
            <w:tcW w:w="1453" w:type="dxa"/>
          </w:tcPr>
          <w:p w14:paraId="591567FD"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254349E0"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2175DE9C" w14:textId="16174EA5"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41E9BE0B"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3F2C8EC1"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F440FC" w:rsidRPr="006D10F2" w14:paraId="7E8C5D6A" w14:textId="77777777" w:rsidTr="00E47C12">
        <w:tc>
          <w:tcPr>
            <w:tcW w:w="3792" w:type="dxa"/>
          </w:tcPr>
          <w:p w14:paraId="19FDD8E4"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4.2.4. Izglītības iestādes vadītājas kompetence sniegt un saņemt atgriezenisko saiti, veidojot mācīšanās organizācijā kultūru izglītības iestādē</w:t>
            </w:r>
          </w:p>
        </w:tc>
        <w:tc>
          <w:tcPr>
            <w:tcW w:w="1453" w:type="dxa"/>
          </w:tcPr>
          <w:p w14:paraId="3A7650E9"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680AC951"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00DA1DFE" w14:textId="1730CE82"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4ABD4C86"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5B2D93CF"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F440FC" w:rsidRPr="006D10F2" w14:paraId="2FF64820" w14:textId="77777777" w:rsidTr="00E47C12">
        <w:tc>
          <w:tcPr>
            <w:tcW w:w="3792" w:type="dxa"/>
          </w:tcPr>
          <w:p w14:paraId="69E896F4"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4.2.5. Izglītības iestādes vadītājas ētiskums</w:t>
            </w:r>
          </w:p>
        </w:tc>
        <w:tc>
          <w:tcPr>
            <w:tcW w:w="1453" w:type="dxa"/>
          </w:tcPr>
          <w:p w14:paraId="1AF3FAC4"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1CE7E8CD" w14:textId="101A983E"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07DAD1C6" w14:textId="466F1E6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70AE4F7A"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6A2BDE26"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F440FC" w:rsidRPr="006D10F2" w14:paraId="7852CFDE" w14:textId="77777777" w:rsidTr="00E47C12">
        <w:tc>
          <w:tcPr>
            <w:tcW w:w="3792" w:type="dxa"/>
          </w:tcPr>
          <w:p w14:paraId="1639B1D2"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4.2.6. Izglītības iestādes vadītājas izpratne par izglītības attīstības, tostarp izglītības kvalitātes, un/vai nozares politikas mērķiem un sasniedzamajiem rezultātiem</w:t>
            </w:r>
          </w:p>
        </w:tc>
        <w:tc>
          <w:tcPr>
            <w:tcW w:w="1453" w:type="dxa"/>
          </w:tcPr>
          <w:p w14:paraId="3E676FA0"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213218A8" w14:textId="674F35FF"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19E89C1B" w14:textId="2FEE32B4"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0BB97EB2"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663E1FB2"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F440FC" w:rsidRPr="006D10F2" w14:paraId="43DED711" w14:textId="77777777" w:rsidTr="00F440FC">
        <w:tc>
          <w:tcPr>
            <w:tcW w:w="8364" w:type="dxa"/>
            <w:gridSpan w:val="5"/>
          </w:tcPr>
          <w:p w14:paraId="32E66386" w14:textId="77777777" w:rsidR="00F440FC" w:rsidRPr="006D10F2" w:rsidRDefault="00F440FC" w:rsidP="00F440FC">
            <w:pPr>
              <w:pBdr>
                <w:top w:val="nil"/>
                <w:left w:val="nil"/>
                <w:bottom w:val="nil"/>
                <w:right w:val="nil"/>
                <w:between w:val="nil"/>
              </w:pBdr>
              <w:spacing w:line="240" w:lineRule="auto"/>
              <w:jc w:val="right"/>
              <w:rPr>
                <w:rFonts w:ascii="Times New Roman" w:eastAsia="Times New Roman" w:hAnsi="Times New Roman" w:cs="Times New Roman"/>
                <w:color w:val="000000"/>
              </w:rPr>
            </w:pPr>
            <w:r w:rsidRPr="006D10F2">
              <w:rPr>
                <w:rFonts w:ascii="Times New Roman" w:eastAsia="Times New Roman" w:hAnsi="Times New Roman" w:cs="Times New Roman"/>
                <w:color w:val="000000"/>
              </w:rPr>
              <w:t>Punktu kopsumma</w:t>
            </w:r>
          </w:p>
        </w:tc>
        <w:tc>
          <w:tcPr>
            <w:tcW w:w="1134" w:type="dxa"/>
            <w:vAlign w:val="center"/>
          </w:tcPr>
          <w:p w14:paraId="4B84E1FF" w14:textId="4C8C38D5"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17</w:t>
            </w:r>
          </w:p>
        </w:tc>
      </w:tr>
      <w:tr w:rsidR="00F440FC" w:rsidRPr="006D10F2" w14:paraId="73C4A8EF" w14:textId="77777777" w:rsidTr="00F440FC">
        <w:tc>
          <w:tcPr>
            <w:tcW w:w="8364" w:type="dxa"/>
            <w:gridSpan w:val="5"/>
          </w:tcPr>
          <w:p w14:paraId="56ED8270" w14:textId="77777777" w:rsidR="00F440FC" w:rsidRPr="006D10F2" w:rsidRDefault="00F440FC" w:rsidP="00F440FC">
            <w:pPr>
              <w:pBdr>
                <w:top w:val="nil"/>
                <w:left w:val="nil"/>
                <w:bottom w:val="nil"/>
                <w:right w:val="nil"/>
                <w:between w:val="nil"/>
              </w:pBdr>
              <w:spacing w:line="240" w:lineRule="auto"/>
              <w:jc w:val="right"/>
              <w:rPr>
                <w:rFonts w:ascii="Times New Roman" w:eastAsia="Times New Roman" w:hAnsi="Times New Roman" w:cs="Times New Roman"/>
                <w:color w:val="000000"/>
              </w:rPr>
            </w:pPr>
            <w:r w:rsidRPr="006D10F2">
              <w:rPr>
                <w:rFonts w:ascii="Times New Roman" w:eastAsia="Times New Roman" w:hAnsi="Times New Roman" w:cs="Times New Roman"/>
                <w:color w:val="000000"/>
              </w:rPr>
              <w:t>Iegūtais kvalitātes vērtējuma līmenis</w:t>
            </w:r>
          </w:p>
        </w:tc>
        <w:tc>
          <w:tcPr>
            <w:tcW w:w="1134" w:type="dxa"/>
            <w:vAlign w:val="center"/>
          </w:tcPr>
          <w:p w14:paraId="70B1E5AA" w14:textId="3A6D3100"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Labi</w:t>
            </w:r>
          </w:p>
        </w:tc>
      </w:tr>
    </w:tbl>
    <w:p w14:paraId="52C068CE" w14:textId="77777777" w:rsidR="00A10A1F" w:rsidRDefault="00A10A1F" w:rsidP="006D10F2">
      <w:pPr>
        <w:spacing w:line="240" w:lineRule="auto"/>
        <w:ind w:left="426"/>
        <w:rPr>
          <w:rFonts w:ascii="Times New Roman" w:eastAsia="Times New Roman" w:hAnsi="Times New Roman" w:cs="Times New Roman"/>
        </w:rPr>
      </w:pPr>
    </w:p>
    <w:p w14:paraId="2A2E2D78" w14:textId="171D1BCE" w:rsidR="00C31500" w:rsidRPr="006D10F2" w:rsidRDefault="00C31500" w:rsidP="006D10F2">
      <w:pPr>
        <w:spacing w:line="240" w:lineRule="auto"/>
        <w:ind w:left="426"/>
        <w:rPr>
          <w:rFonts w:ascii="Times New Roman" w:eastAsia="Times New Roman" w:hAnsi="Times New Roman" w:cs="Times New Roman"/>
        </w:rPr>
      </w:pPr>
      <w:r w:rsidRPr="006D10F2">
        <w:rPr>
          <w:rFonts w:ascii="Times New Roman" w:eastAsia="Times New Roman" w:hAnsi="Times New Roman" w:cs="Times New Roman"/>
          <w:b/>
        </w:rPr>
        <w:t>4.3. Kritērijs “Atbalsts un sadarbība”.</w:t>
      </w:r>
    </w:p>
    <w:p w14:paraId="48932392" w14:textId="77777777" w:rsidR="00C31500" w:rsidRPr="006D10F2" w:rsidRDefault="00C31500" w:rsidP="006D10F2">
      <w:pPr>
        <w:spacing w:line="240" w:lineRule="auto"/>
        <w:ind w:left="426"/>
        <w:rPr>
          <w:rFonts w:ascii="Times New Roman" w:eastAsia="Times New Roman" w:hAnsi="Times New Roman" w:cs="Times New Roman"/>
        </w:rPr>
      </w:pPr>
    </w:p>
    <w:tbl>
      <w:tblPr>
        <w:tblW w:w="9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02"/>
        <w:gridCol w:w="1443"/>
        <w:gridCol w:w="1276"/>
        <w:gridCol w:w="851"/>
        <w:gridCol w:w="992"/>
        <w:gridCol w:w="1134"/>
      </w:tblGrid>
      <w:tr w:rsidR="00C31500" w:rsidRPr="006D10F2" w14:paraId="17086ACE" w14:textId="77777777" w:rsidTr="00F440FC">
        <w:tc>
          <w:tcPr>
            <w:tcW w:w="3802" w:type="dxa"/>
            <w:vMerge w:val="restart"/>
          </w:tcPr>
          <w:p w14:paraId="4FC873C0"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Rezultatīvais rādītājs</w:t>
            </w:r>
          </w:p>
        </w:tc>
        <w:tc>
          <w:tcPr>
            <w:tcW w:w="5696" w:type="dxa"/>
            <w:gridSpan w:val="5"/>
          </w:tcPr>
          <w:p w14:paraId="580D732D"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Kvalitātes vērtējuma līmenis</w:t>
            </w:r>
          </w:p>
        </w:tc>
      </w:tr>
      <w:tr w:rsidR="00C31500" w:rsidRPr="006D10F2" w14:paraId="79A171AA" w14:textId="77777777" w:rsidTr="00F440FC">
        <w:tc>
          <w:tcPr>
            <w:tcW w:w="3802" w:type="dxa"/>
            <w:vMerge/>
          </w:tcPr>
          <w:p w14:paraId="38F61211" w14:textId="77777777" w:rsidR="00C31500" w:rsidRPr="006D10F2" w:rsidRDefault="00C31500" w:rsidP="006D10F2">
            <w:pPr>
              <w:widowControl w:val="0"/>
              <w:pBdr>
                <w:top w:val="nil"/>
                <w:left w:val="nil"/>
                <w:bottom w:val="nil"/>
                <w:right w:val="nil"/>
                <w:between w:val="nil"/>
              </w:pBdr>
              <w:spacing w:line="240" w:lineRule="auto"/>
              <w:rPr>
                <w:rFonts w:ascii="Times New Roman" w:eastAsia="Times New Roman" w:hAnsi="Times New Roman" w:cs="Times New Roman"/>
                <w:color w:val="000000"/>
              </w:rPr>
            </w:pPr>
          </w:p>
        </w:tc>
        <w:tc>
          <w:tcPr>
            <w:tcW w:w="1443" w:type="dxa"/>
          </w:tcPr>
          <w:p w14:paraId="23533D51" w14:textId="77777777" w:rsidR="00354A26" w:rsidRPr="006D10F2" w:rsidRDefault="00354A26" w:rsidP="00354A26">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Nepietiekami</w:t>
            </w:r>
          </w:p>
          <w:p w14:paraId="531FD69D" w14:textId="15F74436" w:rsidR="00354A26" w:rsidRPr="006D10F2" w:rsidRDefault="00354A26" w:rsidP="00354A26">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(1)</w:t>
            </w:r>
          </w:p>
          <w:p w14:paraId="077926F8" w14:textId="6FA8D700"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4FB3E534" w14:textId="77777777" w:rsidR="00354A26" w:rsidRPr="006D10F2" w:rsidRDefault="00354A26" w:rsidP="00354A26">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Jāpilnveido</w:t>
            </w:r>
          </w:p>
          <w:p w14:paraId="4DD8BB14" w14:textId="1037B01E" w:rsidR="00C31500" w:rsidRPr="006D10F2" w:rsidRDefault="00354A26" w:rsidP="00354A26">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(2)</w:t>
            </w:r>
          </w:p>
        </w:tc>
        <w:tc>
          <w:tcPr>
            <w:tcW w:w="851" w:type="dxa"/>
          </w:tcPr>
          <w:p w14:paraId="0E8DD6F2"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Labi</w:t>
            </w:r>
          </w:p>
          <w:p w14:paraId="727BABDF" w14:textId="77777777" w:rsidR="00C31500" w:rsidRPr="006D10F2" w:rsidRDefault="00C31500"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(3)</w:t>
            </w:r>
          </w:p>
        </w:tc>
        <w:tc>
          <w:tcPr>
            <w:tcW w:w="992" w:type="dxa"/>
          </w:tcPr>
          <w:p w14:paraId="228E445A" w14:textId="436C394D" w:rsidR="00C31500" w:rsidRPr="006D10F2" w:rsidRDefault="00354A26" w:rsidP="006D10F2">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Ļoti labi (4)</w:t>
            </w:r>
          </w:p>
        </w:tc>
        <w:tc>
          <w:tcPr>
            <w:tcW w:w="1134" w:type="dxa"/>
          </w:tcPr>
          <w:p w14:paraId="4A009559" w14:textId="77777777" w:rsidR="00354A26" w:rsidRPr="006D10F2" w:rsidRDefault="00354A26" w:rsidP="00354A26">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 xml:space="preserve">Izcili </w:t>
            </w:r>
          </w:p>
          <w:p w14:paraId="404A335E" w14:textId="136E46FC" w:rsidR="00C31500" w:rsidRPr="006D10F2" w:rsidRDefault="00354A26" w:rsidP="00354A26">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D10F2">
              <w:rPr>
                <w:rFonts w:ascii="Times New Roman" w:eastAsia="Times New Roman" w:hAnsi="Times New Roman" w:cs="Times New Roman"/>
                <w:color w:val="000000"/>
              </w:rPr>
              <w:t>(5)</w:t>
            </w:r>
          </w:p>
        </w:tc>
      </w:tr>
      <w:tr w:rsidR="00F440FC" w:rsidRPr="006D10F2" w14:paraId="22745087" w14:textId="77777777" w:rsidTr="00F440FC">
        <w:tc>
          <w:tcPr>
            <w:tcW w:w="3802" w:type="dxa"/>
          </w:tcPr>
          <w:p w14:paraId="419282C4"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4.3.1. Izglītības iestādes vadītājas sadarbības kvalitāte ar izglītības iestādes dibinātāju un/vai pašvaldību</w:t>
            </w:r>
          </w:p>
        </w:tc>
        <w:tc>
          <w:tcPr>
            <w:tcW w:w="1443" w:type="dxa"/>
          </w:tcPr>
          <w:p w14:paraId="2CAF645C"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vAlign w:val="center"/>
          </w:tcPr>
          <w:p w14:paraId="5FA9D804" w14:textId="31B65484"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11D0ECF2" w14:textId="4F8860AD"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171EAB13"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134" w:type="dxa"/>
          </w:tcPr>
          <w:p w14:paraId="0E95C35C"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F440FC" w:rsidRPr="006D10F2" w14:paraId="2DE9F3F0" w14:textId="77777777" w:rsidTr="00F440FC">
        <w:tc>
          <w:tcPr>
            <w:tcW w:w="3802" w:type="dxa"/>
          </w:tcPr>
          <w:p w14:paraId="6342160B"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4.3.2. Izglītības iestādes vadītājas sadarbības kvalitāte ar vietējo kopienu un/vai nozares organizācijām</w:t>
            </w:r>
          </w:p>
        </w:tc>
        <w:tc>
          <w:tcPr>
            <w:tcW w:w="1443" w:type="dxa"/>
          </w:tcPr>
          <w:p w14:paraId="79549D60"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vAlign w:val="center"/>
          </w:tcPr>
          <w:p w14:paraId="3E2675F8" w14:textId="3AD50A5E"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64887BF1" w14:textId="3DF1B0E1"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6307A603"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134" w:type="dxa"/>
          </w:tcPr>
          <w:p w14:paraId="3778BCA6"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F440FC" w:rsidRPr="006D10F2" w14:paraId="0A2B2361" w14:textId="77777777" w:rsidTr="00F440FC">
        <w:tc>
          <w:tcPr>
            <w:tcW w:w="3802" w:type="dxa"/>
          </w:tcPr>
          <w:p w14:paraId="03400A8B"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lastRenderedPageBreak/>
              <w:t>4.3.3. Izglītības iestādes vadītājas rīcība, veidojot izziņas un inovāciju organizācijas kultūru izglītības iestādē</w:t>
            </w:r>
          </w:p>
        </w:tc>
        <w:tc>
          <w:tcPr>
            <w:tcW w:w="1443" w:type="dxa"/>
          </w:tcPr>
          <w:p w14:paraId="4AE12D7E"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vAlign w:val="center"/>
          </w:tcPr>
          <w:p w14:paraId="3B9B210E" w14:textId="7777777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494FDE3E" w14:textId="7C1B6E05"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180DC74B"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134" w:type="dxa"/>
          </w:tcPr>
          <w:p w14:paraId="63A348C2"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F440FC" w:rsidRPr="006D10F2" w14:paraId="0ED8ECCD" w14:textId="77777777" w:rsidTr="00F440FC">
        <w:tc>
          <w:tcPr>
            <w:tcW w:w="3802" w:type="dxa"/>
          </w:tcPr>
          <w:p w14:paraId="33F8FF1B"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 xml:space="preserve">4.3.4. Izglītības iestādes vadītājas rīcība savstarpējās pieredzes apmaiņai un </w:t>
            </w:r>
            <w:proofErr w:type="spellStart"/>
            <w:r w:rsidRPr="006D10F2">
              <w:rPr>
                <w:rFonts w:ascii="Times New Roman" w:eastAsia="Times New Roman" w:hAnsi="Times New Roman" w:cs="Times New Roman"/>
                <w:color w:val="000000"/>
              </w:rPr>
              <w:t>komanddarbam</w:t>
            </w:r>
            <w:proofErr w:type="spellEnd"/>
            <w:r w:rsidRPr="006D10F2">
              <w:rPr>
                <w:rFonts w:ascii="Times New Roman" w:eastAsia="Times New Roman" w:hAnsi="Times New Roman" w:cs="Times New Roman"/>
                <w:color w:val="000000"/>
              </w:rPr>
              <w:t xml:space="preserve"> izglītības iestādē</w:t>
            </w:r>
          </w:p>
        </w:tc>
        <w:tc>
          <w:tcPr>
            <w:tcW w:w="1443" w:type="dxa"/>
          </w:tcPr>
          <w:p w14:paraId="725F717E"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vAlign w:val="center"/>
          </w:tcPr>
          <w:p w14:paraId="5291E1F0" w14:textId="43589E31"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851" w:type="dxa"/>
            <w:vAlign w:val="center"/>
          </w:tcPr>
          <w:p w14:paraId="41959512" w14:textId="64DFB447"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tcPr>
          <w:p w14:paraId="2284A80F"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134" w:type="dxa"/>
          </w:tcPr>
          <w:p w14:paraId="56301D17"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F440FC" w:rsidRPr="006D10F2" w14:paraId="72CDDF48" w14:textId="77777777" w:rsidTr="00F440FC">
        <w:tc>
          <w:tcPr>
            <w:tcW w:w="3802" w:type="dxa"/>
          </w:tcPr>
          <w:p w14:paraId="33012819"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6D10F2">
              <w:rPr>
                <w:rFonts w:ascii="Times New Roman" w:eastAsia="Times New Roman" w:hAnsi="Times New Roman" w:cs="Times New Roman"/>
                <w:color w:val="000000"/>
              </w:rPr>
              <w:t>4.3.5. Izglītības iestādes vadītājas sadarbības kvalitāte ar izglītojamo vecākiem</w:t>
            </w:r>
          </w:p>
        </w:tc>
        <w:tc>
          <w:tcPr>
            <w:tcW w:w="1443" w:type="dxa"/>
          </w:tcPr>
          <w:p w14:paraId="4E6C26B1"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vAlign w:val="center"/>
          </w:tcPr>
          <w:p w14:paraId="26152573" w14:textId="39B998B1"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851" w:type="dxa"/>
            <w:vAlign w:val="center"/>
          </w:tcPr>
          <w:p w14:paraId="144A7BC1" w14:textId="7513E659"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tcPr>
          <w:p w14:paraId="087A5FD4"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134" w:type="dxa"/>
          </w:tcPr>
          <w:p w14:paraId="59BAEAC8" w14:textId="77777777" w:rsidR="00F440FC" w:rsidRPr="006D10F2" w:rsidRDefault="00F440FC" w:rsidP="00F440FC">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F440FC" w:rsidRPr="006D10F2" w14:paraId="0CB4BEAC" w14:textId="77777777" w:rsidTr="00F440FC">
        <w:tc>
          <w:tcPr>
            <w:tcW w:w="8364" w:type="dxa"/>
            <w:gridSpan w:val="5"/>
          </w:tcPr>
          <w:p w14:paraId="20512995" w14:textId="77777777" w:rsidR="00F440FC" w:rsidRPr="006D10F2" w:rsidRDefault="00F440FC" w:rsidP="00F440FC">
            <w:pPr>
              <w:pBdr>
                <w:top w:val="nil"/>
                <w:left w:val="nil"/>
                <w:bottom w:val="nil"/>
                <w:right w:val="nil"/>
                <w:between w:val="nil"/>
              </w:pBdr>
              <w:spacing w:line="240" w:lineRule="auto"/>
              <w:jc w:val="right"/>
              <w:rPr>
                <w:rFonts w:ascii="Times New Roman" w:eastAsia="Times New Roman" w:hAnsi="Times New Roman" w:cs="Times New Roman"/>
                <w:color w:val="000000"/>
              </w:rPr>
            </w:pPr>
            <w:r w:rsidRPr="006D10F2">
              <w:rPr>
                <w:rFonts w:ascii="Times New Roman" w:eastAsia="Times New Roman" w:hAnsi="Times New Roman" w:cs="Times New Roman"/>
                <w:color w:val="000000"/>
              </w:rPr>
              <w:t>Punktu kopsumma</w:t>
            </w:r>
          </w:p>
        </w:tc>
        <w:tc>
          <w:tcPr>
            <w:tcW w:w="1134" w:type="dxa"/>
            <w:vAlign w:val="center"/>
          </w:tcPr>
          <w:p w14:paraId="64B4F1FF" w14:textId="603A9C7E"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13</w:t>
            </w:r>
          </w:p>
        </w:tc>
      </w:tr>
      <w:tr w:rsidR="00F440FC" w:rsidRPr="006D10F2" w14:paraId="695868CE" w14:textId="77777777" w:rsidTr="00F440FC">
        <w:tc>
          <w:tcPr>
            <w:tcW w:w="8364" w:type="dxa"/>
            <w:gridSpan w:val="5"/>
          </w:tcPr>
          <w:p w14:paraId="0D0389B4" w14:textId="77777777" w:rsidR="00F440FC" w:rsidRPr="006D10F2" w:rsidRDefault="00F440FC" w:rsidP="00F440FC">
            <w:pPr>
              <w:pBdr>
                <w:top w:val="nil"/>
                <w:left w:val="nil"/>
                <w:bottom w:val="nil"/>
                <w:right w:val="nil"/>
                <w:between w:val="nil"/>
              </w:pBdr>
              <w:spacing w:line="240" w:lineRule="auto"/>
              <w:jc w:val="right"/>
              <w:rPr>
                <w:rFonts w:ascii="Times New Roman" w:eastAsia="Times New Roman" w:hAnsi="Times New Roman" w:cs="Times New Roman"/>
                <w:color w:val="000000"/>
              </w:rPr>
            </w:pPr>
            <w:r w:rsidRPr="006D10F2">
              <w:rPr>
                <w:rFonts w:ascii="Times New Roman" w:eastAsia="Times New Roman" w:hAnsi="Times New Roman" w:cs="Times New Roman"/>
                <w:color w:val="000000"/>
              </w:rPr>
              <w:t>Iegūtais kvalitātes vērtējuma līmenis</w:t>
            </w:r>
          </w:p>
        </w:tc>
        <w:tc>
          <w:tcPr>
            <w:tcW w:w="1134" w:type="dxa"/>
            <w:vAlign w:val="center"/>
          </w:tcPr>
          <w:p w14:paraId="5BC6813A" w14:textId="439288BB" w:rsidR="00F440FC" w:rsidRPr="006D10F2" w:rsidRDefault="00F440FC" w:rsidP="00F440FC">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Labi</w:t>
            </w:r>
          </w:p>
        </w:tc>
      </w:tr>
    </w:tbl>
    <w:p w14:paraId="5AD29CCE" w14:textId="77777777" w:rsidR="00C31500" w:rsidRPr="006D10F2" w:rsidRDefault="00C31500" w:rsidP="006D10F2">
      <w:pPr>
        <w:spacing w:line="240" w:lineRule="auto"/>
        <w:rPr>
          <w:rFonts w:ascii="Times New Roman" w:hAnsi="Times New Roman" w:cs="Times New Roman"/>
        </w:rPr>
      </w:pPr>
    </w:p>
    <w:sectPr w:rsidR="00C31500" w:rsidRPr="006D10F2">
      <w:headerReference w:type="default" r:id="rId7"/>
      <w:footerReference w:type="default" r:id="rId8"/>
      <w:footerReference w:type="first" r:id="rId9"/>
      <w:pgSz w:w="11909" w:h="16834"/>
      <w:pgMar w:top="1134" w:right="1134" w:bottom="1134" w:left="1701"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427CF" w14:textId="77777777" w:rsidR="00C42E87" w:rsidRDefault="00C42E87">
      <w:pPr>
        <w:spacing w:line="240" w:lineRule="auto"/>
      </w:pPr>
      <w:r>
        <w:separator/>
      </w:r>
    </w:p>
  </w:endnote>
  <w:endnote w:type="continuationSeparator" w:id="0">
    <w:p w14:paraId="083BC7EE" w14:textId="77777777" w:rsidR="00C42E87" w:rsidRDefault="00C42E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1875F" w14:textId="77777777" w:rsidR="00CA2190" w:rsidRDefault="00000000">
    <w:pPr>
      <w:pBdr>
        <w:top w:val="nil"/>
        <w:left w:val="nil"/>
        <w:bottom w:val="nil"/>
        <w:right w:val="nil"/>
        <w:between w:val="nil"/>
      </w:pBdr>
      <w:tabs>
        <w:tab w:val="center" w:pos="4153"/>
        <w:tab w:val="right" w:pos="8306"/>
      </w:tabs>
      <w:spacing w:line="240" w:lineRule="auto"/>
      <w:jc w:val="right"/>
      <w:rPr>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Pr>
        <w:rFonts w:ascii="Times New Roman" w:eastAsia="Times New Roman" w:hAnsi="Times New Roman" w:cs="Times New Roman"/>
        <w:noProof/>
        <w:color w:val="000000"/>
      </w:rPr>
      <w:t>2</w:t>
    </w:r>
    <w:r>
      <w:rPr>
        <w:rFonts w:ascii="Times New Roman" w:eastAsia="Times New Roman" w:hAnsi="Times New Roman" w:cs="Times New Roman"/>
        <w:color w:val="000000"/>
      </w:rPr>
      <w:fldChar w:fldCharType="end"/>
    </w:r>
  </w:p>
  <w:p w14:paraId="26A31AE9" w14:textId="77777777" w:rsidR="00CA2190" w:rsidRDefault="00000000">
    <w:pPr>
      <w:pBdr>
        <w:top w:val="nil"/>
        <w:left w:val="nil"/>
        <w:bottom w:val="nil"/>
        <w:right w:val="nil"/>
        <w:between w:val="nil"/>
      </w:pBdr>
      <w:tabs>
        <w:tab w:val="center" w:pos="4153"/>
        <w:tab w:val="right" w:pos="8306"/>
      </w:tabs>
      <w:spacing w:line="240" w:lineRule="auto"/>
      <w:jc w:val="center"/>
      <w:rPr>
        <w:color w:val="000000"/>
      </w:rPr>
    </w:pPr>
    <w:r>
      <w:rPr>
        <w:noProof/>
        <w:color w:val="000000"/>
      </w:rPr>
      <w:drawing>
        <wp:inline distT="0" distB="0" distL="0" distR="0" wp14:anchorId="5C256570" wp14:editId="21B17360">
          <wp:extent cx="5760720" cy="152400"/>
          <wp:effectExtent l="0" t="0" r="0" b="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60720" cy="152400"/>
                  </a:xfrm>
                  <a:prstGeom prst="rect">
                    <a:avLst/>
                  </a:prstGeom>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79BF1" w14:textId="77777777" w:rsidR="00CA2190" w:rsidRDefault="00000000">
    <w:pPr>
      <w:pBdr>
        <w:top w:val="nil"/>
        <w:left w:val="nil"/>
        <w:bottom w:val="nil"/>
        <w:right w:val="nil"/>
        <w:between w:val="nil"/>
      </w:pBdr>
      <w:tabs>
        <w:tab w:val="center" w:pos="4153"/>
        <w:tab w:val="right" w:pos="8306"/>
      </w:tabs>
      <w:spacing w:line="240" w:lineRule="auto"/>
      <w:jc w:val="center"/>
      <w:rPr>
        <w:color w:val="000000"/>
      </w:rPr>
    </w:pPr>
    <w:r>
      <w:rPr>
        <w:noProof/>
        <w:color w:val="000000"/>
      </w:rPr>
      <w:drawing>
        <wp:inline distT="0" distB="0" distL="0" distR="0" wp14:anchorId="2FA3DCC1" wp14:editId="3C589867">
          <wp:extent cx="5760720" cy="152400"/>
          <wp:effectExtent l="0" t="0" r="0" b="0"/>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60720" cy="152400"/>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64A7B" w14:textId="77777777" w:rsidR="00C42E87" w:rsidRDefault="00C42E87">
      <w:pPr>
        <w:spacing w:line="240" w:lineRule="auto"/>
      </w:pPr>
      <w:r>
        <w:separator/>
      </w:r>
    </w:p>
  </w:footnote>
  <w:footnote w:type="continuationSeparator" w:id="0">
    <w:p w14:paraId="38DAE0BD" w14:textId="77777777" w:rsidR="00C42E87" w:rsidRDefault="00C42E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99AF6" w14:textId="77777777" w:rsidR="00CA2190" w:rsidRDefault="00000000">
    <w:pPr>
      <w:pBdr>
        <w:top w:val="nil"/>
        <w:left w:val="nil"/>
        <w:bottom w:val="nil"/>
        <w:right w:val="nil"/>
        <w:between w:val="nil"/>
      </w:pBdr>
      <w:tabs>
        <w:tab w:val="center" w:pos="4153"/>
        <w:tab w:val="right" w:pos="8306"/>
      </w:tabs>
      <w:spacing w:line="240" w:lineRule="auto"/>
      <w:jc w:val="right"/>
      <w:rPr>
        <w:rFonts w:ascii="Times New Roman" w:eastAsia="Times New Roman" w:hAnsi="Times New Roman" w:cs="Times New Roman"/>
        <w:color w:val="000000"/>
        <w:sz w:val="24"/>
        <w:szCs w:val="24"/>
      </w:rPr>
    </w:pPr>
  </w:p>
  <w:p w14:paraId="331A9AE5" w14:textId="77777777" w:rsidR="00CA2190" w:rsidRDefault="00000000">
    <w:pPr>
      <w:pBdr>
        <w:top w:val="nil"/>
        <w:left w:val="nil"/>
        <w:bottom w:val="nil"/>
        <w:right w:val="nil"/>
        <w:between w:val="nil"/>
      </w:pBdr>
      <w:tabs>
        <w:tab w:val="center" w:pos="4153"/>
        <w:tab w:val="right" w:pos="8306"/>
      </w:tabs>
      <w:spacing w:line="240" w:lineRule="auto"/>
      <w:rPr>
        <w:rFonts w:ascii="Times New Roman" w:eastAsia="Times New Roman" w:hAnsi="Times New Roman" w:cs="Times New Roman"/>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25E24"/>
    <w:multiLevelType w:val="multilevel"/>
    <w:tmpl w:val="84EA6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807979"/>
    <w:multiLevelType w:val="multilevel"/>
    <w:tmpl w:val="D6063F32"/>
    <w:lvl w:ilvl="0">
      <w:start w:val="1"/>
      <w:numFmt w:val="decimal"/>
      <w:lvlText w:val="%1)"/>
      <w:lvlJc w:val="left"/>
      <w:pPr>
        <w:ind w:left="720" w:hanging="360"/>
      </w:pPr>
    </w:lvl>
    <w:lvl w:ilvl="1">
      <w:start w:val="3"/>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839158D"/>
    <w:multiLevelType w:val="hybridMultilevel"/>
    <w:tmpl w:val="417A5CD2"/>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B3A3C42"/>
    <w:multiLevelType w:val="hybridMultilevel"/>
    <w:tmpl w:val="8B302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B43D6C"/>
    <w:multiLevelType w:val="multilevel"/>
    <w:tmpl w:val="158840FE"/>
    <w:lvl w:ilvl="0">
      <w:start w:val="1"/>
      <w:numFmt w:val="decimal"/>
      <w:lvlText w:val="%1)"/>
      <w:lvlJc w:val="left"/>
      <w:pPr>
        <w:ind w:left="720" w:hanging="360"/>
      </w:pPr>
    </w:lvl>
    <w:lvl w:ilvl="1">
      <w:start w:val="3"/>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301F584D"/>
    <w:multiLevelType w:val="multilevel"/>
    <w:tmpl w:val="B9D0116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 w15:restartNumberingAfterBreak="0">
    <w:nsid w:val="3E2F47E1"/>
    <w:multiLevelType w:val="hybridMultilevel"/>
    <w:tmpl w:val="99028D66"/>
    <w:lvl w:ilvl="0" w:tplc="0426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BF66E31"/>
    <w:multiLevelType w:val="hybridMultilevel"/>
    <w:tmpl w:val="43A6A8CA"/>
    <w:lvl w:ilvl="0" w:tplc="D8B41CC0">
      <w:start w:val="50"/>
      <w:numFmt w:val="bullet"/>
      <w:lvlText w:val="-"/>
      <w:lvlJc w:val="left"/>
      <w:pPr>
        <w:ind w:left="720" w:hanging="360"/>
      </w:pPr>
      <w:rPr>
        <w:rFonts w:ascii="Arial" w:eastAsia="Arial" w:hAnsi="Arial" w:cs="Aria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50F224D7"/>
    <w:multiLevelType w:val="multilevel"/>
    <w:tmpl w:val="2C54F4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9794885"/>
    <w:multiLevelType w:val="multilevel"/>
    <w:tmpl w:val="B614CD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C487022"/>
    <w:multiLevelType w:val="hybridMultilevel"/>
    <w:tmpl w:val="0D2CC65E"/>
    <w:lvl w:ilvl="0" w:tplc="0426000F">
      <w:start w:val="1"/>
      <w:numFmt w:val="decimal"/>
      <w:lvlText w:val="%1."/>
      <w:lvlJc w:val="left"/>
      <w:pPr>
        <w:ind w:left="771" w:hanging="360"/>
      </w:pPr>
    </w:lvl>
    <w:lvl w:ilvl="1" w:tplc="04260019" w:tentative="1">
      <w:start w:val="1"/>
      <w:numFmt w:val="lowerLetter"/>
      <w:lvlText w:val="%2."/>
      <w:lvlJc w:val="left"/>
      <w:pPr>
        <w:ind w:left="1491" w:hanging="360"/>
      </w:pPr>
    </w:lvl>
    <w:lvl w:ilvl="2" w:tplc="0426001B" w:tentative="1">
      <w:start w:val="1"/>
      <w:numFmt w:val="lowerRoman"/>
      <w:lvlText w:val="%3."/>
      <w:lvlJc w:val="right"/>
      <w:pPr>
        <w:ind w:left="2211" w:hanging="180"/>
      </w:pPr>
    </w:lvl>
    <w:lvl w:ilvl="3" w:tplc="0426000F" w:tentative="1">
      <w:start w:val="1"/>
      <w:numFmt w:val="decimal"/>
      <w:lvlText w:val="%4."/>
      <w:lvlJc w:val="left"/>
      <w:pPr>
        <w:ind w:left="2931" w:hanging="360"/>
      </w:pPr>
    </w:lvl>
    <w:lvl w:ilvl="4" w:tplc="04260019" w:tentative="1">
      <w:start w:val="1"/>
      <w:numFmt w:val="lowerLetter"/>
      <w:lvlText w:val="%5."/>
      <w:lvlJc w:val="left"/>
      <w:pPr>
        <w:ind w:left="3651" w:hanging="360"/>
      </w:pPr>
    </w:lvl>
    <w:lvl w:ilvl="5" w:tplc="0426001B" w:tentative="1">
      <w:start w:val="1"/>
      <w:numFmt w:val="lowerRoman"/>
      <w:lvlText w:val="%6."/>
      <w:lvlJc w:val="right"/>
      <w:pPr>
        <w:ind w:left="4371" w:hanging="180"/>
      </w:pPr>
    </w:lvl>
    <w:lvl w:ilvl="6" w:tplc="0426000F" w:tentative="1">
      <w:start w:val="1"/>
      <w:numFmt w:val="decimal"/>
      <w:lvlText w:val="%7."/>
      <w:lvlJc w:val="left"/>
      <w:pPr>
        <w:ind w:left="5091" w:hanging="360"/>
      </w:pPr>
    </w:lvl>
    <w:lvl w:ilvl="7" w:tplc="04260019" w:tentative="1">
      <w:start w:val="1"/>
      <w:numFmt w:val="lowerLetter"/>
      <w:lvlText w:val="%8."/>
      <w:lvlJc w:val="left"/>
      <w:pPr>
        <w:ind w:left="5811" w:hanging="360"/>
      </w:pPr>
    </w:lvl>
    <w:lvl w:ilvl="8" w:tplc="0426001B" w:tentative="1">
      <w:start w:val="1"/>
      <w:numFmt w:val="lowerRoman"/>
      <w:lvlText w:val="%9."/>
      <w:lvlJc w:val="right"/>
      <w:pPr>
        <w:ind w:left="6531" w:hanging="180"/>
      </w:pPr>
    </w:lvl>
  </w:abstractNum>
  <w:abstractNum w:abstractNumId="11" w15:restartNumberingAfterBreak="0">
    <w:nsid w:val="63447DEE"/>
    <w:multiLevelType w:val="multilevel"/>
    <w:tmpl w:val="D8D27A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3E92C63"/>
    <w:multiLevelType w:val="multilevel"/>
    <w:tmpl w:val="322C1A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6F3446A"/>
    <w:multiLevelType w:val="multilevel"/>
    <w:tmpl w:val="322C1A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70A3E35"/>
    <w:multiLevelType w:val="multilevel"/>
    <w:tmpl w:val="55DE89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F5D1CBB"/>
    <w:multiLevelType w:val="multilevel"/>
    <w:tmpl w:val="E8A248C4"/>
    <w:lvl w:ilvl="0">
      <w:start w:val="1"/>
      <w:numFmt w:val="decimal"/>
      <w:lvlText w:val="%1."/>
      <w:lvlJc w:val="left"/>
      <w:pPr>
        <w:ind w:left="720" w:hanging="360"/>
      </w:pPr>
    </w:lvl>
    <w:lvl w:ilvl="1">
      <w:start w:val="1"/>
      <w:numFmt w:val="decimal"/>
      <w:lvlText w:val="%1.%2."/>
      <w:lvlJc w:val="left"/>
      <w:pPr>
        <w:ind w:left="720" w:hanging="360"/>
      </w:pPr>
      <w:rPr>
        <w:b/>
      </w:rPr>
    </w:lvl>
    <w:lvl w:ilvl="2">
      <w:start w:val="1"/>
      <w:numFmt w:val="decimal"/>
      <w:lvlText w:val="%1.%2.%3."/>
      <w:lvlJc w:val="left"/>
      <w:pPr>
        <w:ind w:left="1080" w:hanging="720"/>
      </w:pPr>
      <w:rPr>
        <w:b/>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16" w15:restartNumberingAfterBreak="0">
    <w:nsid w:val="72B2739F"/>
    <w:multiLevelType w:val="multilevel"/>
    <w:tmpl w:val="E3EEC40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76B26587"/>
    <w:multiLevelType w:val="multilevel"/>
    <w:tmpl w:val="80547D0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7F2625EF"/>
    <w:multiLevelType w:val="multilevel"/>
    <w:tmpl w:val="FCC25EC2"/>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lvlText w:val="%1.%2.%3."/>
      <w:lvlJc w:val="left"/>
      <w:pPr>
        <w:ind w:left="1080" w:hanging="720"/>
      </w:pPr>
      <w:rPr>
        <w:b/>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num w:numId="1" w16cid:durableId="769349657">
    <w:abstractNumId w:val="8"/>
  </w:num>
  <w:num w:numId="2" w16cid:durableId="107239575">
    <w:abstractNumId w:val="14"/>
  </w:num>
  <w:num w:numId="3" w16cid:durableId="1439175218">
    <w:abstractNumId w:val="16"/>
  </w:num>
  <w:num w:numId="4" w16cid:durableId="1044327950">
    <w:abstractNumId w:val="18"/>
  </w:num>
  <w:num w:numId="5" w16cid:durableId="2076781416">
    <w:abstractNumId w:val="1"/>
  </w:num>
  <w:num w:numId="6" w16cid:durableId="48698137">
    <w:abstractNumId w:val="4"/>
  </w:num>
  <w:num w:numId="7" w16cid:durableId="1739135586">
    <w:abstractNumId w:val="9"/>
  </w:num>
  <w:num w:numId="8" w16cid:durableId="1364597429">
    <w:abstractNumId w:val="11"/>
  </w:num>
  <w:num w:numId="9" w16cid:durableId="1047337641">
    <w:abstractNumId w:val="5"/>
  </w:num>
  <w:num w:numId="10" w16cid:durableId="51580657">
    <w:abstractNumId w:val="15"/>
  </w:num>
  <w:num w:numId="11" w16cid:durableId="2032948814">
    <w:abstractNumId w:val="12"/>
  </w:num>
  <w:num w:numId="12" w16cid:durableId="864749295">
    <w:abstractNumId w:val="0"/>
  </w:num>
  <w:num w:numId="13" w16cid:durableId="1035232945">
    <w:abstractNumId w:val="2"/>
  </w:num>
  <w:num w:numId="14" w16cid:durableId="1874152059">
    <w:abstractNumId w:val="10"/>
  </w:num>
  <w:num w:numId="15" w16cid:durableId="52629366">
    <w:abstractNumId w:val="17"/>
  </w:num>
  <w:num w:numId="16" w16cid:durableId="1532913261">
    <w:abstractNumId w:val="3"/>
  </w:num>
  <w:num w:numId="17" w16cid:durableId="1006521026">
    <w:abstractNumId w:val="6"/>
  </w:num>
  <w:num w:numId="18" w16cid:durableId="922224753">
    <w:abstractNumId w:val="7"/>
  </w:num>
  <w:num w:numId="19" w16cid:durableId="1164323859">
    <w:abstractNumId w:val="15"/>
    <w:lvlOverride w:ilvl="0">
      <w:lvl w:ilvl="0">
        <w:start w:val="1"/>
        <w:numFmt w:val="decimal"/>
        <w:lvlText w:val="%1."/>
        <w:lvlJc w:val="left"/>
        <w:pPr>
          <w:ind w:left="720" w:hanging="360"/>
        </w:pPr>
        <w:rPr>
          <w:rFonts w:hint="default"/>
        </w:rPr>
      </w:lvl>
    </w:lvlOverride>
    <w:lvlOverride w:ilvl="1">
      <w:lvl w:ilvl="1">
        <w:start w:val="1"/>
        <w:numFmt w:val="decimal"/>
        <w:lvlText w:val="2.%2."/>
        <w:lvlJc w:val="left"/>
        <w:pPr>
          <w:ind w:left="720" w:hanging="360"/>
        </w:pPr>
        <w:rPr>
          <w:rFonts w:hint="default"/>
          <w:b/>
        </w:rPr>
      </w:lvl>
    </w:lvlOverride>
    <w:lvlOverride w:ilvl="2">
      <w:lvl w:ilvl="2">
        <w:start w:val="1"/>
        <w:numFmt w:val="decimal"/>
        <w:lvlText w:val="%1.%2.%3."/>
        <w:lvlJc w:val="left"/>
        <w:pPr>
          <w:ind w:left="1080" w:hanging="720"/>
        </w:pPr>
        <w:rPr>
          <w:rFonts w:hint="default"/>
          <w:b/>
        </w:rPr>
      </w:lvl>
    </w:lvlOverride>
    <w:lvlOverride w:ilvl="3">
      <w:lvl w:ilvl="3">
        <w:start w:val="1"/>
        <w:numFmt w:val="decimal"/>
        <w:lvlText w:val="%1.%2.%3.%4."/>
        <w:lvlJc w:val="left"/>
        <w:pPr>
          <w:ind w:left="1080" w:hanging="720"/>
        </w:pPr>
        <w:rPr>
          <w:rFonts w:hint="default"/>
          <w:b/>
        </w:rPr>
      </w:lvl>
    </w:lvlOverride>
    <w:lvlOverride w:ilvl="4">
      <w:lvl w:ilvl="4">
        <w:start w:val="1"/>
        <w:numFmt w:val="decimal"/>
        <w:lvlText w:val="%1.%2.%3.%4.%5."/>
        <w:lvlJc w:val="left"/>
        <w:pPr>
          <w:ind w:left="1440" w:hanging="1080"/>
        </w:pPr>
        <w:rPr>
          <w:rFonts w:hint="default"/>
          <w:b/>
        </w:rPr>
      </w:lvl>
    </w:lvlOverride>
    <w:lvlOverride w:ilvl="5">
      <w:lvl w:ilvl="5">
        <w:start w:val="1"/>
        <w:numFmt w:val="decimal"/>
        <w:lvlText w:val="%1.%2.%3.%4.%5.%6."/>
        <w:lvlJc w:val="left"/>
        <w:pPr>
          <w:ind w:left="1440" w:hanging="1080"/>
        </w:pPr>
        <w:rPr>
          <w:rFonts w:hint="default"/>
          <w:b/>
        </w:rPr>
      </w:lvl>
    </w:lvlOverride>
    <w:lvlOverride w:ilvl="6">
      <w:lvl w:ilvl="6">
        <w:start w:val="1"/>
        <w:numFmt w:val="decimal"/>
        <w:lvlText w:val="%1.%2.%3.%4.%5.%6.%7."/>
        <w:lvlJc w:val="left"/>
        <w:pPr>
          <w:ind w:left="1800" w:hanging="1440"/>
        </w:pPr>
        <w:rPr>
          <w:rFonts w:hint="default"/>
          <w:b/>
        </w:rPr>
      </w:lvl>
    </w:lvlOverride>
    <w:lvlOverride w:ilvl="7">
      <w:lvl w:ilvl="7">
        <w:start w:val="1"/>
        <w:numFmt w:val="decimal"/>
        <w:lvlText w:val="%1.%2.%3.%4.%5.%6.%7.%8."/>
        <w:lvlJc w:val="left"/>
        <w:pPr>
          <w:ind w:left="1800" w:hanging="1440"/>
        </w:pPr>
        <w:rPr>
          <w:rFonts w:hint="default"/>
          <w:b/>
        </w:rPr>
      </w:lvl>
    </w:lvlOverride>
    <w:lvlOverride w:ilvl="8">
      <w:lvl w:ilvl="8">
        <w:start w:val="1"/>
        <w:numFmt w:val="decimal"/>
        <w:lvlText w:val="%1.%2.%3.%4.%5.%6.%7.%8.%9."/>
        <w:lvlJc w:val="left"/>
        <w:pPr>
          <w:ind w:left="2160" w:hanging="1800"/>
        </w:pPr>
        <w:rPr>
          <w:rFonts w:hint="default"/>
          <w:b/>
        </w:rPr>
      </w:lvl>
    </w:lvlOverride>
  </w:num>
  <w:num w:numId="20" w16cid:durableId="1533613324">
    <w:abstractNumId w:val="15"/>
    <w:lvlOverride w:ilvl="0">
      <w:lvl w:ilvl="0">
        <w:start w:val="1"/>
        <w:numFmt w:val="decimal"/>
        <w:lvlText w:val="%1."/>
        <w:lvlJc w:val="left"/>
        <w:pPr>
          <w:ind w:left="720" w:hanging="360"/>
        </w:pPr>
        <w:rPr>
          <w:rFonts w:hint="default"/>
        </w:rPr>
      </w:lvl>
    </w:lvlOverride>
    <w:lvlOverride w:ilvl="1">
      <w:lvl w:ilvl="1">
        <w:start w:val="1"/>
        <w:numFmt w:val="decimal"/>
        <w:lvlText w:val="2.%2."/>
        <w:lvlJc w:val="left"/>
        <w:pPr>
          <w:ind w:left="720" w:hanging="360"/>
        </w:pPr>
        <w:rPr>
          <w:rFonts w:hint="default"/>
          <w:b/>
        </w:rPr>
      </w:lvl>
    </w:lvlOverride>
    <w:lvlOverride w:ilvl="2">
      <w:lvl w:ilvl="2">
        <w:start w:val="1"/>
        <w:numFmt w:val="decimal"/>
        <w:lvlText w:val="%1.%2.%3."/>
        <w:lvlJc w:val="left"/>
        <w:pPr>
          <w:ind w:left="1080" w:hanging="720"/>
        </w:pPr>
        <w:rPr>
          <w:rFonts w:hint="default"/>
          <w:b/>
        </w:rPr>
      </w:lvl>
    </w:lvlOverride>
    <w:lvlOverride w:ilvl="3">
      <w:lvl w:ilvl="3">
        <w:start w:val="1"/>
        <w:numFmt w:val="decimal"/>
        <w:lvlText w:val="%1.%2.%3.%4."/>
        <w:lvlJc w:val="left"/>
        <w:pPr>
          <w:ind w:left="1080" w:hanging="720"/>
        </w:pPr>
        <w:rPr>
          <w:rFonts w:hint="default"/>
          <w:b/>
        </w:rPr>
      </w:lvl>
    </w:lvlOverride>
    <w:lvlOverride w:ilvl="4">
      <w:lvl w:ilvl="4">
        <w:start w:val="1"/>
        <w:numFmt w:val="decimal"/>
        <w:lvlText w:val="%1.%2.%3.%4.%5."/>
        <w:lvlJc w:val="left"/>
        <w:pPr>
          <w:ind w:left="1440" w:hanging="1080"/>
        </w:pPr>
        <w:rPr>
          <w:rFonts w:hint="default"/>
          <w:b/>
        </w:rPr>
      </w:lvl>
    </w:lvlOverride>
    <w:lvlOverride w:ilvl="5">
      <w:lvl w:ilvl="5">
        <w:start w:val="1"/>
        <w:numFmt w:val="decimal"/>
        <w:lvlText w:val="%1.%2.%3.%4.%5.%6."/>
        <w:lvlJc w:val="left"/>
        <w:pPr>
          <w:ind w:left="1440" w:hanging="1080"/>
        </w:pPr>
        <w:rPr>
          <w:rFonts w:hint="default"/>
          <w:b/>
        </w:rPr>
      </w:lvl>
    </w:lvlOverride>
    <w:lvlOverride w:ilvl="6">
      <w:lvl w:ilvl="6">
        <w:start w:val="1"/>
        <w:numFmt w:val="decimal"/>
        <w:lvlText w:val="%1.%2.%3.%4.%5.%6.%7."/>
        <w:lvlJc w:val="left"/>
        <w:pPr>
          <w:ind w:left="1800" w:hanging="1440"/>
        </w:pPr>
        <w:rPr>
          <w:rFonts w:hint="default"/>
          <w:b/>
        </w:rPr>
      </w:lvl>
    </w:lvlOverride>
    <w:lvlOverride w:ilvl="7">
      <w:lvl w:ilvl="7">
        <w:start w:val="1"/>
        <w:numFmt w:val="decimal"/>
        <w:lvlText w:val="%1.%2.%3.%4.%5.%6.%7.%8."/>
        <w:lvlJc w:val="left"/>
        <w:pPr>
          <w:ind w:left="1800" w:hanging="1440"/>
        </w:pPr>
        <w:rPr>
          <w:rFonts w:hint="default"/>
          <w:b/>
        </w:rPr>
      </w:lvl>
    </w:lvlOverride>
    <w:lvlOverride w:ilvl="8">
      <w:lvl w:ilvl="8">
        <w:start w:val="1"/>
        <w:numFmt w:val="decimal"/>
        <w:lvlText w:val="%1.%2.%3.%4.%5.%6.%7.%8.%9."/>
        <w:lvlJc w:val="left"/>
        <w:pPr>
          <w:ind w:left="2160" w:hanging="1800"/>
        </w:pPr>
        <w:rPr>
          <w:rFonts w:hint="default"/>
          <w:b/>
        </w:rPr>
      </w:lvl>
    </w:lvlOverride>
  </w:num>
  <w:num w:numId="21" w16cid:durableId="1808471123">
    <w:abstractNumId w:val="16"/>
    <w:lvlOverride w:ilvl="0">
      <w:lvl w:ilvl="0">
        <w:start w:val="1"/>
        <w:numFmt w:val="decimal"/>
        <w:lvlText w:val="%1."/>
        <w:lvlJc w:val="left"/>
        <w:pPr>
          <w:ind w:left="360" w:hanging="360"/>
        </w:pPr>
        <w:rPr>
          <w:rFonts w:hint="default"/>
        </w:rPr>
      </w:lvl>
    </w:lvlOverride>
    <w:lvlOverride w:ilvl="1">
      <w:lvl w:ilvl="1">
        <w:start w:val="1"/>
        <w:numFmt w:val="decimal"/>
        <w:lvlText w:val="%1.3."/>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22" w16cid:durableId="913902107">
    <w:abstractNumId w:val="15"/>
    <w:lvlOverride w:ilvl="0">
      <w:lvl w:ilvl="0">
        <w:start w:val="1"/>
        <w:numFmt w:val="decimal"/>
        <w:lvlText w:val="%1."/>
        <w:lvlJc w:val="left"/>
        <w:pPr>
          <w:ind w:left="720" w:hanging="360"/>
        </w:pPr>
        <w:rPr>
          <w:rFonts w:hint="default"/>
        </w:rPr>
      </w:lvl>
    </w:lvlOverride>
    <w:lvlOverride w:ilvl="1">
      <w:lvl w:ilvl="1">
        <w:start w:val="1"/>
        <w:numFmt w:val="decimal"/>
        <w:lvlText w:val="2.%2."/>
        <w:lvlJc w:val="left"/>
        <w:pPr>
          <w:ind w:left="720" w:hanging="360"/>
        </w:pPr>
        <w:rPr>
          <w:rFonts w:hint="default"/>
          <w:b/>
        </w:rPr>
      </w:lvl>
    </w:lvlOverride>
    <w:lvlOverride w:ilvl="2">
      <w:lvl w:ilvl="2">
        <w:start w:val="1"/>
        <w:numFmt w:val="decimal"/>
        <w:lvlText w:val="%1.%2.%3."/>
        <w:lvlJc w:val="left"/>
        <w:pPr>
          <w:ind w:left="1080" w:hanging="720"/>
        </w:pPr>
        <w:rPr>
          <w:rFonts w:hint="default"/>
          <w:b/>
        </w:rPr>
      </w:lvl>
    </w:lvlOverride>
    <w:lvlOverride w:ilvl="3">
      <w:lvl w:ilvl="3">
        <w:start w:val="1"/>
        <w:numFmt w:val="decimal"/>
        <w:lvlText w:val="%1.%2.%3.%4."/>
        <w:lvlJc w:val="left"/>
        <w:pPr>
          <w:ind w:left="1080" w:hanging="720"/>
        </w:pPr>
        <w:rPr>
          <w:rFonts w:hint="default"/>
          <w:b/>
        </w:rPr>
      </w:lvl>
    </w:lvlOverride>
    <w:lvlOverride w:ilvl="4">
      <w:lvl w:ilvl="4">
        <w:start w:val="1"/>
        <w:numFmt w:val="decimal"/>
        <w:lvlText w:val="%1.%2.%3.%4.%5."/>
        <w:lvlJc w:val="left"/>
        <w:pPr>
          <w:ind w:left="1440" w:hanging="1080"/>
        </w:pPr>
        <w:rPr>
          <w:rFonts w:hint="default"/>
          <w:b/>
        </w:rPr>
      </w:lvl>
    </w:lvlOverride>
    <w:lvlOverride w:ilvl="5">
      <w:lvl w:ilvl="5">
        <w:start w:val="1"/>
        <w:numFmt w:val="decimal"/>
        <w:lvlText w:val="%1.%2.%3.%4.%5.%6."/>
        <w:lvlJc w:val="left"/>
        <w:pPr>
          <w:ind w:left="1440" w:hanging="1080"/>
        </w:pPr>
        <w:rPr>
          <w:rFonts w:hint="default"/>
          <w:b/>
        </w:rPr>
      </w:lvl>
    </w:lvlOverride>
    <w:lvlOverride w:ilvl="6">
      <w:lvl w:ilvl="6">
        <w:start w:val="1"/>
        <w:numFmt w:val="decimal"/>
        <w:lvlText w:val="%1.%2.%3.%4.%5.%6.%7."/>
        <w:lvlJc w:val="left"/>
        <w:pPr>
          <w:ind w:left="1800" w:hanging="1440"/>
        </w:pPr>
        <w:rPr>
          <w:rFonts w:hint="default"/>
          <w:b/>
        </w:rPr>
      </w:lvl>
    </w:lvlOverride>
    <w:lvlOverride w:ilvl="7">
      <w:lvl w:ilvl="7">
        <w:start w:val="1"/>
        <w:numFmt w:val="decimal"/>
        <w:lvlText w:val="%1.%2.%3.%4.%5.%6.%7.%8."/>
        <w:lvlJc w:val="left"/>
        <w:pPr>
          <w:ind w:left="1800" w:hanging="1440"/>
        </w:pPr>
        <w:rPr>
          <w:rFonts w:hint="default"/>
          <w:b/>
        </w:rPr>
      </w:lvl>
    </w:lvlOverride>
    <w:lvlOverride w:ilvl="8">
      <w:lvl w:ilvl="8">
        <w:start w:val="1"/>
        <w:numFmt w:val="decimal"/>
        <w:lvlText w:val="%1.%2.%3.%4.%5.%6.%7.%8.%9."/>
        <w:lvlJc w:val="left"/>
        <w:pPr>
          <w:ind w:left="2160" w:hanging="1800"/>
        </w:pPr>
        <w:rPr>
          <w:rFonts w:hint="default"/>
          <w:b/>
        </w:rPr>
      </w:lvl>
    </w:lvlOverride>
  </w:num>
  <w:num w:numId="23" w16cid:durableId="49403108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500"/>
    <w:rsid w:val="00006E56"/>
    <w:rsid w:val="00010309"/>
    <w:rsid w:val="00017CE6"/>
    <w:rsid w:val="000218F3"/>
    <w:rsid w:val="0002573E"/>
    <w:rsid w:val="0003360B"/>
    <w:rsid w:val="0004060D"/>
    <w:rsid w:val="00052B32"/>
    <w:rsid w:val="000619A6"/>
    <w:rsid w:val="0008144E"/>
    <w:rsid w:val="000977CF"/>
    <w:rsid w:val="000A0882"/>
    <w:rsid w:val="000C6327"/>
    <w:rsid w:val="000F6B84"/>
    <w:rsid w:val="00112D9E"/>
    <w:rsid w:val="00121CA4"/>
    <w:rsid w:val="00130669"/>
    <w:rsid w:val="001335AE"/>
    <w:rsid w:val="0016557E"/>
    <w:rsid w:val="00192197"/>
    <w:rsid w:val="001C2AFD"/>
    <w:rsid w:val="001C3474"/>
    <w:rsid w:val="002050CB"/>
    <w:rsid w:val="0022752A"/>
    <w:rsid w:val="00227980"/>
    <w:rsid w:val="00246D5B"/>
    <w:rsid w:val="002510F1"/>
    <w:rsid w:val="002645C4"/>
    <w:rsid w:val="00277F40"/>
    <w:rsid w:val="002B71BB"/>
    <w:rsid w:val="002F4D7E"/>
    <w:rsid w:val="0031150B"/>
    <w:rsid w:val="003223AF"/>
    <w:rsid w:val="0034584A"/>
    <w:rsid w:val="003539C9"/>
    <w:rsid w:val="00354A26"/>
    <w:rsid w:val="00403DAF"/>
    <w:rsid w:val="00442455"/>
    <w:rsid w:val="004507BB"/>
    <w:rsid w:val="004C4D39"/>
    <w:rsid w:val="004D587D"/>
    <w:rsid w:val="00520AE5"/>
    <w:rsid w:val="00527C64"/>
    <w:rsid w:val="00554F3C"/>
    <w:rsid w:val="00572CE2"/>
    <w:rsid w:val="0057456A"/>
    <w:rsid w:val="005C10AA"/>
    <w:rsid w:val="006145FE"/>
    <w:rsid w:val="00676C95"/>
    <w:rsid w:val="006D10F2"/>
    <w:rsid w:val="006E1274"/>
    <w:rsid w:val="007010D1"/>
    <w:rsid w:val="0070241A"/>
    <w:rsid w:val="00712AC3"/>
    <w:rsid w:val="0075654F"/>
    <w:rsid w:val="00767307"/>
    <w:rsid w:val="00770B7C"/>
    <w:rsid w:val="007733DB"/>
    <w:rsid w:val="007A10F3"/>
    <w:rsid w:val="007A2EB3"/>
    <w:rsid w:val="007D5DFF"/>
    <w:rsid w:val="00823A82"/>
    <w:rsid w:val="00867B7F"/>
    <w:rsid w:val="00870852"/>
    <w:rsid w:val="00883BC4"/>
    <w:rsid w:val="008B192F"/>
    <w:rsid w:val="008D04A0"/>
    <w:rsid w:val="008D2635"/>
    <w:rsid w:val="008E627B"/>
    <w:rsid w:val="0091225D"/>
    <w:rsid w:val="009322C4"/>
    <w:rsid w:val="00960390"/>
    <w:rsid w:val="009C3D96"/>
    <w:rsid w:val="009C722A"/>
    <w:rsid w:val="009D042D"/>
    <w:rsid w:val="009D165F"/>
    <w:rsid w:val="009F0EDF"/>
    <w:rsid w:val="00A10A1F"/>
    <w:rsid w:val="00A32447"/>
    <w:rsid w:val="00AB105A"/>
    <w:rsid w:val="00B04DC7"/>
    <w:rsid w:val="00B370D7"/>
    <w:rsid w:val="00B4340D"/>
    <w:rsid w:val="00BC0850"/>
    <w:rsid w:val="00BD67FA"/>
    <w:rsid w:val="00C15EF5"/>
    <w:rsid w:val="00C31500"/>
    <w:rsid w:val="00C331B1"/>
    <w:rsid w:val="00C341C2"/>
    <w:rsid w:val="00C422FE"/>
    <w:rsid w:val="00C42E87"/>
    <w:rsid w:val="00C711B8"/>
    <w:rsid w:val="00CA59BA"/>
    <w:rsid w:val="00CC3051"/>
    <w:rsid w:val="00CF1A75"/>
    <w:rsid w:val="00CF6CE0"/>
    <w:rsid w:val="00D025C0"/>
    <w:rsid w:val="00D27E9F"/>
    <w:rsid w:val="00D3480D"/>
    <w:rsid w:val="00D35708"/>
    <w:rsid w:val="00D434C1"/>
    <w:rsid w:val="00D45BD9"/>
    <w:rsid w:val="00DA6D28"/>
    <w:rsid w:val="00DB44F9"/>
    <w:rsid w:val="00DB5568"/>
    <w:rsid w:val="00DE39B7"/>
    <w:rsid w:val="00E01AF8"/>
    <w:rsid w:val="00E906B7"/>
    <w:rsid w:val="00EC7F73"/>
    <w:rsid w:val="00ED7903"/>
    <w:rsid w:val="00EF7FA5"/>
    <w:rsid w:val="00F13EF7"/>
    <w:rsid w:val="00F20C5E"/>
    <w:rsid w:val="00F25087"/>
    <w:rsid w:val="00F440FC"/>
    <w:rsid w:val="00FB1557"/>
    <w:rsid w:val="00FB4090"/>
    <w:rsid w:val="00FB73F0"/>
    <w:rsid w:val="00FD00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29C76"/>
  <w15:chartTrackingRefBased/>
  <w15:docId w15:val="{D4D24218-1FC8-4DAB-8E9F-C0C6D4E05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C31500"/>
    <w:pPr>
      <w:spacing w:after="0" w:line="276" w:lineRule="auto"/>
    </w:pPr>
    <w:rPr>
      <w:rFonts w:ascii="Arial" w:eastAsia="Arial" w:hAnsi="Arial" w:cs="Arial"/>
      <w:lang w:val="lv" w:eastAsia="lv-LV"/>
    </w:rPr>
  </w:style>
  <w:style w:type="paragraph" w:styleId="Virsraksts1">
    <w:name w:val="heading 1"/>
    <w:basedOn w:val="Parasts"/>
    <w:next w:val="Parasts"/>
    <w:link w:val="Virsraksts1Rakstz"/>
    <w:uiPriority w:val="9"/>
    <w:qFormat/>
    <w:rsid w:val="00C31500"/>
    <w:pPr>
      <w:keepNext/>
      <w:keepLines/>
      <w:spacing w:before="400" w:after="120"/>
      <w:outlineLvl w:val="0"/>
    </w:pPr>
    <w:rPr>
      <w:sz w:val="40"/>
      <w:szCs w:val="40"/>
    </w:rPr>
  </w:style>
  <w:style w:type="paragraph" w:styleId="Virsraksts2">
    <w:name w:val="heading 2"/>
    <w:basedOn w:val="Parasts"/>
    <w:next w:val="Parasts"/>
    <w:link w:val="Virsraksts2Rakstz"/>
    <w:uiPriority w:val="9"/>
    <w:unhideWhenUsed/>
    <w:qFormat/>
    <w:rsid w:val="00C31500"/>
    <w:pPr>
      <w:keepNext/>
      <w:keepLines/>
      <w:spacing w:before="360" w:after="120"/>
      <w:outlineLvl w:val="1"/>
    </w:pPr>
    <w:rPr>
      <w:sz w:val="32"/>
      <w:szCs w:val="32"/>
    </w:rPr>
  </w:style>
  <w:style w:type="paragraph" w:styleId="Virsraksts3">
    <w:name w:val="heading 3"/>
    <w:basedOn w:val="Parasts"/>
    <w:next w:val="Parasts"/>
    <w:link w:val="Virsraksts3Rakstz"/>
    <w:uiPriority w:val="9"/>
    <w:unhideWhenUsed/>
    <w:qFormat/>
    <w:rsid w:val="00C31500"/>
    <w:pPr>
      <w:keepNext/>
      <w:keepLines/>
      <w:spacing w:before="320" w:after="80"/>
      <w:outlineLvl w:val="2"/>
    </w:pPr>
    <w:rPr>
      <w:color w:val="434343"/>
      <w:sz w:val="28"/>
      <w:szCs w:val="28"/>
    </w:rPr>
  </w:style>
  <w:style w:type="paragraph" w:styleId="Virsraksts4">
    <w:name w:val="heading 4"/>
    <w:basedOn w:val="Parasts"/>
    <w:next w:val="Parasts"/>
    <w:link w:val="Virsraksts4Rakstz"/>
    <w:uiPriority w:val="9"/>
    <w:unhideWhenUsed/>
    <w:qFormat/>
    <w:rsid w:val="00C31500"/>
    <w:pPr>
      <w:keepNext/>
      <w:keepLines/>
      <w:spacing w:before="280" w:after="80"/>
      <w:outlineLvl w:val="3"/>
    </w:pPr>
    <w:rPr>
      <w:color w:val="666666"/>
      <w:sz w:val="24"/>
      <w:szCs w:val="24"/>
    </w:rPr>
  </w:style>
  <w:style w:type="paragraph" w:styleId="Virsraksts5">
    <w:name w:val="heading 5"/>
    <w:basedOn w:val="Parasts"/>
    <w:next w:val="Parasts"/>
    <w:link w:val="Virsraksts5Rakstz"/>
    <w:uiPriority w:val="9"/>
    <w:unhideWhenUsed/>
    <w:qFormat/>
    <w:rsid w:val="00C31500"/>
    <w:pPr>
      <w:keepNext/>
      <w:keepLines/>
      <w:spacing w:before="240" w:after="80"/>
      <w:outlineLvl w:val="4"/>
    </w:pPr>
    <w:rPr>
      <w:color w:val="666666"/>
    </w:rPr>
  </w:style>
  <w:style w:type="paragraph" w:styleId="Virsraksts6">
    <w:name w:val="heading 6"/>
    <w:basedOn w:val="Parasts"/>
    <w:next w:val="Parasts"/>
    <w:link w:val="Virsraksts6Rakstz"/>
    <w:uiPriority w:val="9"/>
    <w:unhideWhenUsed/>
    <w:qFormat/>
    <w:rsid w:val="00C31500"/>
    <w:pPr>
      <w:keepNext/>
      <w:keepLines/>
      <w:spacing w:before="240" w:after="80"/>
      <w:outlineLvl w:val="5"/>
    </w:pPr>
    <w:rPr>
      <w:i/>
      <w:color w:val="666666"/>
    </w:rPr>
  </w:style>
  <w:style w:type="paragraph" w:styleId="Virsraksts7">
    <w:name w:val="heading 7"/>
    <w:basedOn w:val="Parasts"/>
    <w:next w:val="Parasts"/>
    <w:link w:val="Virsraksts7Rakstz"/>
    <w:uiPriority w:val="9"/>
    <w:unhideWhenUsed/>
    <w:qFormat/>
    <w:rsid w:val="00C31500"/>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C31500"/>
    <w:rPr>
      <w:rFonts w:ascii="Arial" w:eastAsia="Arial" w:hAnsi="Arial" w:cs="Arial"/>
      <w:sz w:val="40"/>
      <w:szCs w:val="40"/>
      <w:lang w:val="lv" w:eastAsia="lv-LV"/>
    </w:rPr>
  </w:style>
  <w:style w:type="character" w:customStyle="1" w:styleId="Virsraksts2Rakstz">
    <w:name w:val="Virsraksts 2 Rakstz."/>
    <w:basedOn w:val="Noklusjumarindkopasfonts"/>
    <w:link w:val="Virsraksts2"/>
    <w:uiPriority w:val="9"/>
    <w:rsid w:val="00C31500"/>
    <w:rPr>
      <w:rFonts w:ascii="Arial" w:eastAsia="Arial" w:hAnsi="Arial" w:cs="Arial"/>
      <w:sz w:val="32"/>
      <w:szCs w:val="32"/>
      <w:lang w:val="lv" w:eastAsia="lv-LV"/>
    </w:rPr>
  </w:style>
  <w:style w:type="character" w:customStyle="1" w:styleId="Virsraksts3Rakstz">
    <w:name w:val="Virsraksts 3 Rakstz."/>
    <w:basedOn w:val="Noklusjumarindkopasfonts"/>
    <w:link w:val="Virsraksts3"/>
    <w:uiPriority w:val="9"/>
    <w:rsid w:val="00C31500"/>
    <w:rPr>
      <w:rFonts w:ascii="Arial" w:eastAsia="Arial" w:hAnsi="Arial" w:cs="Arial"/>
      <w:color w:val="434343"/>
      <w:sz w:val="28"/>
      <w:szCs w:val="28"/>
      <w:lang w:val="lv" w:eastAsia="lv-LV"/>
    </w:rPr>
  </w:style>
  <w:style w:type="character" w:customStyle="1" w:styleId="Virsraksts4Rakstz">
    <w:name w:val="Virsraksts 4 Rakstz."/>
    <w:basedOn w:val="Noklusjumarindkopasfonts"/>
    <w:link w:val="Virsraksts4"/>
    <w:uiPriority w:val="9"/>
    <w:rsid w:val="00C31500"/>
    <w:rPr>
      <w:rFonts w:ascii="Arial" w:eastAsia="Arial" w:hAnsi="Arial" w:cs="Arial"/>
      <w:color w:val="666666"/>
      <w:sz w:val="24"/>
      <w:szCs w:val="24"/>
      <w:lang w:val="lv" w:eastAsia="lv-LV"/>
    </w:rPr>
  </w:style>
  <w:style w:type="character" w:customStyle="1" w:styleId="Virsraksts5Rakstz">
    <w:name w:val="Virsraksts 5 Rakstz."/>
    <w:basedOn w:val="Noklusjumarindkopasfonts"/>
    <w:link w:val="Virsraksts5"/>
    <w:uiPriority w:val="9"/>
    <w:rsid w:val="00C31500"/>
    <w:rPr>
      <w:rFonts w:ascii="Arial" w:eastAsia="Arial" w:hAnsi="Arial" w:cs="Arial"/>
      <w:color w:val="666666"/>
      <w:lang w:val="lv" w:eastAsia="lv-LV"/>
    </w:rPr>
  </w:style>
  <w:style w:type="character" w:customStyle="1" w:styleId="Virsraksts6Rakstz">
    <w:name w:val="Virsraksts 6 Rakstz."/>
    <w:basedOn w:val="Noklusjumarindkopasfonts"/>
    <w:link w:val="Virsraksts6"/>
    <w:uiPriority w:val="9"/>
    <w:rsid w:val="00C31500"/>
    <w:rPr>
      <w:rFonts w:ascii="Arial" w:eastAsia="Arial" w:hAnsi="Arial" w:cs="Arial"/>
      <w:i/>
      <w:color w:val="666666"/>
      <w:lang w:val="lv" w:eastAsia="lv-LV"/>
    </w:rPr>
  </w:style>
  <w:style w:type="character" w:customStyle="1" w:styleId="Virsraksts7Rakstz">
    <w:name w:val="Virsraksts 7 Rakstz."/>
    <w:basedOn w:val="Noklusjumarindkopasfonts"/>
    <w:link w:val="Virsraksts7"/>
    <w:uiPriority w:val="9"/>
    <w:rsid w:val="00C31500"/>
    <w:rPr>
      <w:rFonts w:asciiTheme="majorHAnsi" w:eastAsiaTheme="majorEastAsia" w:hAnsiTheme="majorHAnsi" w:cstheme="majorBidi"/>
      <w:i/>
      <w:iCs/>
      <w:color w:val="1F3763" w:themeColor="accent1" w:themeShade="7F"/>
      <w:lang w:val="lv" w:eastAsia="lv-LV"/>
    </w:rPr>
  </w:style>
  <w:style w:type="table" w:customStyle="1" w:styleId="TableNormal1">
    <w:name w:val="Table Normal1"/>
    <w:rsid w:val="00C31500"/>
    <w:pPr>
      <w:spacing w:after="0" w:line="276" w:lineRule="auto"/>
    </w:pPr>
    <w:rPr>
      <w:rFonts w:ascii="Arial" w:eastAsia="Arial" w:hAnsi="Arial" w:cs="Arial"/>
      <w:lang w:val="lv" w:eastAsia="lv-LV"/>
    </w:rPr>
    <w:tblPr>
      <w:tblCellMar>
        <w:top w:w="0" w:type="dxa"/>
        <w:left w:w="0" w:type="dxa"/>
        <w:bottom w:w="0" w:type="dxa"/>
        <w:right w:w="0" w:type="dxa"/>
      </w:tblCellMar>
    </w:tblPr>
  </w:style>
  <w:style w:type="paragraph" w:styleId="Nosaukums">
    <w:name w:val="Title"/>
    <w:basedOn w:val="Parasts"/>
    <w:next w:val="Parasts"/>
    <w:link w:val="NosaukumsRakstz"/>
    <w:uiPriority w:val="10"/>
    <w:qFormat/>
    <w:rsid w:val="00C31500"/>
    <w:pPr>
      <w:keepNext/>
      <w:keepLines/>
      <w:spacing w:after="60"/>
    </w:pPr>
    <w:rPr>
      <w:sz w:val="52"/>
      <w:szCs w:val="52"/>
    </w:rPr>
  </w:style>
  <w:style w:type="character" w:customStyle="1" w:styleId="NosaukumsRakstz">
    <w:name w:val="Nosaukums Rakstz."/>
    <w:basedOn w:val="Noklusjumarindkopasfonts"/>
    <w:link w:val="Nosaukums"/>
    <w:uiPriority w:val="10"/>
    <w:rsid w:val="00C31500"/>
    <w:rPr>
      <w:rFonts w:ascii="Arial" w:eastAsia="Arial" w:hAnsi="Arial" w:cs="Arial"/>
      <w:sz w:val="52"/>
      <w:szCs w:val="52"/>
      <w:lang w:val="lv" w:eastAsia="lv-LV"/>
    </w:rPr>
  </w:style>
  <w:style w:type="paragraph" w:styleId="Apakvirsraksts">
    <w:name w:val="Subtitle"/>
    <w:basedOn w:val="Parasts"/>
    <w:next w:val="Parasts"/>
    <w:link w:val="ApakvirsrakstsRakstz"/>
    <w:uiPriority w:val="11"/>
    <w:qFormat/>
    <w:rsid w:val="00C31500"/>
    <w:pPr>
      <w:keepNext/>
      <w:keepLines/>
      <w:spacing w:after="320"/>
    </w:pPr>
    <w:rPr>
      <w:color w:val="666666"/>
      <w:sz w:val="30"/>
      <w:szCs w:val="30"/>
    </w:rPr>
  </w:style>
  <w:style w:type="character" w:customStyle="1" w:styleId="ApakvirsrakstsRakstz">
    <w:name w:val="Apakšvirsraksts Rakstz."/>
    <w:basedOn w:val="Noklusjumarindkopasfonts"/>
    <w:link w:val="Apakvirsraksts"/>
    <w:uiPriority w:val="11"/>
    <w:rsid w:val="00C31500"/>
    <w:rPr>
      <w:rFonts w:ascii="Arial" w:eastAsia="Arial" w:hAnsi="Arial" w:cs="Arial"/>
      <w:color w:val="666666"/>
      <w:sz w:val="30"/>
      <w:szCs w:val="30"/>
      <w:lang w:val="lv" w:eastAsia="lv-LV"/>
    </w:rPr>
  </w:style>
  <w:style w:type="paragraph" w:styleId="Komentrateksts">
    <w:name w:val="annotation text"/>
    <w:basedOn w:val="Parasts"/>
    <w:link w:val="KomentratekstsRakstz"/>
    <w:uiPriority w:val="99"/>
    <w:semiHidden/>
    <w:unhideWhenUsed/>
    <w:rsid w:val="00C31500"/>
    <w:pPr>
      <w:spacing w:line="240" w:lineRule="auto"/>
    </w:pPr>
    <w:rPr>
      <w:sz w:val="20"/>
      <w:szCs w:val="20"/>
    </w:rPr>
  </w:style>
  <w:style w:type="character" w:customStyle="1" w:styleId="KomentratekstsRakstz">
    <w:name w:val="Komentāra teksts Rakstz."/>
    <w:basedOn w:val="Noklusjumarindkopasfonts"/>
    <w:link w:val="Komentrateksts"/>
    <w:uiPriority w:val="99"/>
    <w:semiHidden/>
    <w:rsid w:val="00C31500"/>
    <w:rPr>
      <w:rFonts w:ascii="Arial" w:eastAsia="Arial" w:hAnsi="Arial" w:cs="Arial"/>
      <w:sz w:val="20"/>
      <w:szCs w:val="20"/>
      <w:lang w:val="lv" w:eastAsia="lv-LV"/>
    </w:rPr>
  </w:style>
  <w:style w:type="character" w:styleId="Komentraatsauce">
    <w:name w:val="annotation reference"/>
    <w:basedOn w:val="Noklusjumarindkopasfonts"/>
    <w:uiPriority w:val="99"/>
    <w:semiHidden/>
    <w:unhideWhenUsed/>
    <w:rsid w:val="00C31500"/>
    <w:rPr>
      <w:sz w:val="16"/>
      <w:szCs w:val="16"/>
    </w:rPr>
  </w:style>
  <w:style w:type="paragraph" w:styleId="Balonteksts">
    <w:name w:val="Balloon Text"/>
    <w:basedOn w:val="Parasts"/>
    <w:link w:val="BalontekstsRakstz"/>
    <w:uiPriority w:val="99"/>
    <w:semiHidden/>
    <w:unhideWhenUsed/>
    <w:rsid w:val="00C31500"/>
    <w:pPr>
      <w:spacing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C31500"/>
    <w:rPr>
      <w:rFonts w:ascii="Tahoma" w:eastAsia="Arial" w:hAnsi="Tahoma" w:cs="Tahoma"/>
      <w:sz w:val="16"/>
      <w:szCs w:val="16"/>
      <w:lang w:val="lv" w:eastAsia="lv-LV"/>
    </w:rPr>
  </w:style>
  <w:style w:type="paragraph" w:styleId="Galvene">
    <w:name w:val="header"/>
    <w:basedOn w:val="Parasts"/>
    <w:link w:val="GalveneRakstz"/>
    <w:rsid w:val="00C31500"/>
    <w:pPr>
      <w:tabs>
        <w:tab w:val="center" w:pos="4153"/>
        <w:tab w:val="right" w:pos="8306"/>
      </w:tabs>
      <w:spacing w:line="240" w:lineRule="auto"/>
    </w:pPr>
    <w:rPr>
      <w:rFonts w:ascii="Times New Roman" w:eastAsia="Times New Roman" w:hAnsi="Times New Roman" w:cs="Times New Roman"/>
      <w:sz w:val="24"/>
      <w:szCs w:val="24"/>
      <w:lang w:val="lv-LV"/>
    </w:rPr>
  </w:style>
  <w:style w:type="character" w:customStyle="1" w:styleId="GalveneRakstz">
    <w:name w:val="Galvene Rakstz."/>
    <w:basedOn w:val="Noklusjumarindkopasfonts"/>
    <w:link w:val="Galvene"/>
    <w:rsid w:val="00C31500"/>
    <w:rPr>
      <w:rFonts w:ascii="Times New Roman" w:eastAsia="Times New Roman" w:hAnsi="Times New Roman" w:cs="Times New Roman"/>
      <w:sz w:val="24"/>
      <w:szCs w:val="24"/>
      <w:lang w:val="lv-LV" w:eastAsia="lv-LV"/>
    </w:rPr>
  </w:style>
  <w:style w:type="paragraph" w:styleId="Sarakstarindkopa">
    <w:name w:val="List Paragraph"/>
    <w:aliases w:val="H&amp;P List Paragraph,2,Strip"/>
    <w:basedOn w:val="Parasts"/>
    <w:link w:val="SarakstarindkopaRakstz"/>
    <w:qFormat/>
    <w:rsid w:val="00C31500"/>
    <w:pPr>
      <w:ind w:left="720"/>
      <w:contextualSpacing/>
    </w:pPr>
  </w:style>
  <w:style w:type="paragraph" w:styleId="Komentratma">
    <w:name w:val="annotation subject"/>
    <w:basedOn w:val="Komentrateksts"/>
    <w:next w:val="Komentrateksts"/>
    <w:link w:val="KomentratmaRakstz"/>
    <w:uiPriority w:val="99"/>
    <w:semiHidden/>
    <w:unhideWhenUsed/>
    <w:rsid w:val="00C31500"/>
    <w:rPr>
      <w:b/>
      <w:bCs/>
    </w:rPr>
  </w:style>
  <w:style w:type="character" w:customStyle="1" w:styleId="KomentratmaRakstz">
    <w:name w:val="Komentāra tēma Rakstz."/>
    <w:basedOn w:val="KomentratekstsRakstz"/>
    <w:link w:val="Komentratma"/>
    <w:uiPriority w:val="99"/>
    <w:semiHidden/>
    <w:rsid w:val="00C31500"/>
    <w:rPr>
      <w:rFonts w:ascii="Arial" w:eastAsia="Arial" w:hAnsi="Arial" w:cs="Arial"/>
      <w:b/>
      <w:bCs/>
      <w:sz w:val="20"/>
      <w:szCs w:val="20"/>
      <w:lang w:val="lv" w:eastAsia="lv-LV"/>
    </w:rPr>
  </w:style>
  <w:style w:type="table" w:styleId="Reatabula">
    <w:name w:val="Table Grid"/>
    <w:basedOn w:val="Parastatabula"/>
    <w:uiPriority w:val="59"/>
    <w:rsid w:val="00C31500"/>
    <w:pPr>
      <w:spacing w:after="0" w:line="240" w:lineRule="auto"/>
    </w:pPr>
    <w:rPr>
      <w:rFonts w:ascii="Arial" w:eastAsia="Arial" w:hAnsi="Arial" w:cs="Arial"/>
      <w:lang w:val="lv"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jene">
    <w:name w:val="footer"/>
    <w:basedOn w:val="Parasts"/>
    <w:link w:val="KjeneRakstz"/>
    <w:uiPriority w:val="99"/>
    <w:unhideWhenUsed/>
    <w:rsid w:val="00C31500"/>
    <w:pPr>
      <w:tabs>
        <w:tab w:val="center" w:pos="4153"/>
        <w:tab w:val="right" w:pos="8306"/>
      </w:tabs>
      <w:spacing w:line="240" w:lineRule="auto"/>
    </w:pPr>
  </w:style>
  <w:style w:type="character" w:customStyle="1" w:styleId="KjeneRakstz">
    <w:name w:val="Kājene Rakstz."/>
    <w:basedOn w:val="Noklusjumarindkopasfonts"/>
    <w:link w:val="Kjene"/>
    <w:uiPriority w:val="99"/>
    <w:rsid w:val="00C31500"/>
    <w:rPr>
      <w:rFonts w:ascii="Arial" w:eastAsia="Arial" w:hAnsi="Arial" w:cs="Arial"/>
      <w:lang w:val="lv" w:eastAsia="lv-LV"/>
    </w:rPr>
  </w:style>
  <w:style w:type="character" w:styleId="Hipersaite">
    <w:name w:val="Hyperlink"/>
    <w:basedOn w:val="Noklusjumarindkopasfonts"/>
    <w:uiPriority w:val="99"/>
    <w:semiHidden/>
    <w:unhideWhenUsed/>
    <w:rsid w:val="00C31500"/>
    <w:rPr>
      <w:color w:val="0000FF"/>
      <w:u w:val="single"/>
    </w:rPr>
  </w:style>
  <w:style w:type="paragraph" w:styleId="Prskatjums">
    <w:name w:val="Revision"/>
    <w:hidden/>
    <w:uiPriority w:val="99"/>
    <w:semiHidden/>
    <w:rsid w:val="00C31500"/>
    <w:pPr>
      <w:spacing w:after="0" w:line="240" w:lineRule="auto"/>
    </w:pPr>
    <w:rPr>
      <w:rFonts w:ascii="Arial" w:eastAsia="Arial" w:hAnsi="Arial" w:cs="Arial"/>
      <w:lang w:val="lv" w:eastAsia="lv-LV"/>
    </w:rPr>
  </w:style>
  <w:style w:type="character" w:customStyle="1" w:styleId="SarakstarindkopaRakstz">
    <w:name w:val="Saraksta rindkopa Rakstz."/>
    <w:aliases w:val="H&amp;P List Paragraph Rakstz.,2 Rakstz.,Strip Rakstz."/>
    <w:link w:val="Sarakstarindkopa"/>
    <w:qFormat/>
    <w:locked/>
    <w:rsid w:val="00C31500"/>
    <w:rPr>
      <w:rFonts w:ascii="Arial" w:eastAsia="Arial" w:hAnsi="Arial" w:cs="Arial"/>
      <w:lang w:val="lv"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7035</Words>
  <Characters>4011</Characters>
  <Application>Microsoft Office Word</Application>
  <DocSecurity>0</DocSecurity>
  <Lines>33</Lines>
  <Paragraphs>22</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11024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sarmite.dike</dc:creator>
  <cp:keywords/>
  <dc:description/>
  <cp:lastModifiedBy>Guna.Smiltniece</cp:lastModifiedBy>
  <cp:revision>3</cp:revision>
  <dcterms:created xsi:type="dcterms:W3CDTF">2022-10-26T05:39:00Z</dcterms:created>
  <dcterms:modified xsi:type="dcterms:W3CDTF">2022-10-26T05:45:00Z</dcterms:modified>
</cp:coreProperties>
</file>